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proofErr w:type="spellStart"/>
      <w:r>
        <w:rPr>
          <w:rFonts w:ascii="Times New Roman" w:hAnsi="Times New Roman"/>
          <w:sz w:val="28"/>
          <w:szCs w:val="28"/>
        </w:rPr>
        <w:t>Тат-Пишленская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средняя общеобразовательная школа» </w:t>
      </w: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Рузаевского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8A4580" w:rsidRDefault="008A4580" w:rsidP="008A458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5150" w:type="pct"/>
        <w:tblInd w:w="-601" w:type="dxa"/>
        <w:tblLook w:val="01E0"/>
      </w:tblPr>
      <w:tblGrid>
        <w:gridCol w:w="2944"/>
        <w:gridCol w:w="3818"/>
        <w:gridCol w:w="3534"/>
      </w:tblGrid>
      <w:tr w:rsidR="008A4580" w:rsidTr="008A4580">
        <w:tc>
          <w:tcPr>
            <w:tcW w:w="1430" w:type="pct"/>
          </w:tcPr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одобрена на заседании  МО ________________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Руководитель МО</w:t>
            </w:r>
          </w:p>
          <w:p w:rsidR="008A4580" w:rsidRDefault="00A911D6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Рахмукова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Е.С.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ind w:right="-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«____»__________20    г.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pct"/>
          </w:tcPr>
          <w:p w:rsidR="008A4580" w:rsidRDefault="008A4580">
            <w:pPr>
              <w:tabs>
                <w:tab w:val="left" w:pos="9288"/>
              </w:tabs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Тат-Пишленская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средняя школа» 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Видясова Е.В.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«____»____________20___ г.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ind w:left="4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pct"/>
          </w:tcPr>
          <w:p w:rsidR="008A4580" w:rsidRDefault="008A458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Тат-Пишленская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средняя школа» 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Шамонова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Ф.А. 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«___»______________20__  г.</w:t>
            </w:r>
          </w:p>
          <w:p w:rsidR="008A4580" w:rsidRDefault="008A458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учебного курса  </w:t>
      </w:r>
      <w:proofErr w:type="spellStart"/>
      <w:r>
        <w:rPr>
          <w:rFonts w:ascii="Times New Roman" w:hAnsi="Times New Roman"/>
          <w:bCs/>
          <w:sz w:val="28"/>
          <w:szCs w:val="28"/>
        </w:rPr>
        <w:t>_</w:t>
      </w:r>
      <w:r>
        <w:rPr>
          <w:rFonts w:ascii="Times New Roman" w:hAnsi="Times New Roman"/>
          <w:bCs/>
          <w:sz w:val="28"/>
          <w:szCs w:val="28"/>
          <w:u w:val="single"/>
        </w:rPr>
        <w:t>английский</w:t>
      </w:r>
      <w:proofErr w:type="spellEnd"/>
      <w:r>
        <w:rPr>
          <w:rFonts w:ascii="Times New Roman" w:hAnsi="Times New Roman"/>
          <w:bCs/>
          <w:sz w:val="28"/>
          <w:szCs w:val="28"/>
          <w:u w:val="single"/>
        </w:rPr>
        <w:t xml:space="preserve"> язык</w:t>
      </w:r>
      <w:r>
        <w:rPr>
          <w:rFonts w:ascii="Times New Roman" w:hAnsi="Times New Roman"/>
          <w:bCs/>
          <w:sz w:val="28"/>
          <w:szCs w:val="28"/>
        </w:rPr>
        <w:t xml:space="preserve"> в 11 классе</w:t>
      </w:r>
    </w:p>
    <w:p w:rsidR="008A4580" w:rsidRDefault="008A4580" w:rsidP="008A4580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(наименование предмета)</w:t>
      </w: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4580" w:rsidRDefault="008A4580" w:rsidP="008A45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</w:rPr>
      </w:pPr>
      <w:r>
        <w:rPr>
          <w:rFonts w:ascii="Times New Roman" w:hAnsi="Times New Roman"/>
          <w:b/>
          <w:bCs/>
          <w:spacing w:val="66"/>
          <w:sz w:val="28"/>
          <w:szCs w:val="28"/>
        </w:rPr>
        <w:t xml:space="preserve">              </w:t>
      </w: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</w:rPr>
      </w:pP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</w:rPr>
      </w:pPr>
      <w:r>
        <w:rPr>
          <w:rFonts w:ascii="Times New Roman" w:hAnsi="Times New Roman"/>
          <w:b/>
          <w:bCs/>
          <w:spacing w:val="66"/>
          <w:sz w:val="28"/>
          <w:szCs w:val="28"/>
        </w:rPr>
        <w:t xml:space="preserve">                             Составитель:</w:t>
      </w:r>
    </w:p>
    <w:p w:rsidR="008A4580" w:rsidRDefault="008A4580" w:rsidP="008A4580">
      <w:pPr>
        <w:spacing w:after="0" w:line="240" w:lineRule="auto"/>
        <w:jc w:val="center"/>
        <w:rPr>
          <w:rFonts w:ascii="Times New Roman" w:hAnsi="Times New Roman"/>
          <w:b/>
          <w:bCs/>
          <w:spacing w:val="66"/>
          <w:sz w:val="28"/>
          <w:szCs w:val="28"/>
        </w:rPr>
      </w:pPr>
      <w:r>
        <w:rPr>
          <w:rFonts w:ascii="Times New Roman" w:hAnsi="Times New Roman"/>
          <w:b/>
          <w:bCs/>
          <w:spacing w:val="66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/>
          <w:b/>
          <w:bCs/>
          <w:spacing w:val="66"/>
          <w:sz w:val="28"/>
          <w:szCs w:val="28"/>
        </w:rPr>
        <w:t>ТолстяковаР.Р</w:t>
      </w:r>
      <w:proofErr w:type="spellEnd"/>
      <w:r>
        <w:rPr>
          <w:rFonts w:ascii="Times New Roman" w:hAnsi="Times New Roman"/>
          <w:b/>
          <w:bCs/>
          <w:spacing w:val="66"/>
          <w:sz w:val="28"/>
          <w:szCs w:val="28"/>
        </w:rPr>
        <w:t>.</w:t>
      </w:r>
    </w:p>
    <w:p w:rsidR="008A4580" w:rsidRDefault="008A4580" w:rsidP="008A4580">
      <w:pPr>
        <w:spacing w:after="0" w:line="240" w:lineRule="auto"/>
        <w:ind w:left="4536" w:hanging="4536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pacing w:val="66"/>
          <w:sz w:val="28"/>
          <w:szCs w:val="28"/>
        </w:rPr>
        <w:t xml:space="preserve">                    </w:t>
      </w:r>
    </w:p>
    <w:p w:rsidR="001558A2" w:rsidRDefault="00B1566F"/>
    <w:p w:rsidR="008A4580" w:rsidRDefault="008A4580"/>
    <w:p w:rsidR="008A4580" w:rsidRPr="008A4580" w:rsidRDefault="008A4580" w:rsidP="008A4580">
      <w:pPr>
        <w:tabs>
          <w:tab w:val="num" w:pos="900"/>
        </w:tabs>
        <w:spacing w:after="0" w:line="360" w:lineRule="auto"/>
        <w:ind w:right="-222"/>
        <w:jc w:val="both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</w:t>
      </w:r>
      <w:r w:rsidRPr="008A4580">
        <w:rPr>
          <w:rStyle w:val="a4"/>
          <w:rFonts w:ascii="Times New Roman" w:hAnsi="Times New Roman"/>
          <w:sz w:val="24"/>
          <w:szCs w:val="24"/>
        </w:rPr>
        <w:t>Пояснительная записка</w:t>
      </w:r>
    </w:p>
    <w:p w:rsidR="008A4580" w:rsidRPr="008A4580" w:rsidRDefault="008A4580" w:rsidP="008A4580">
      <w:pPr>
        <w:tabs>
          <w:tab w:val="num" w:pos="900"/>
        </w:tabs>
        <w:spacing w:after="0" w:line="360" w:lineRule="auto"/>
        <w:ind w:right="-222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8A4580">
        <w:rPr>
          <w:rStyle w:val="a4"/>
          <w:rFonts w:ascii="Times New Roman" w:hAnsi="Times New Roman"/>
          <w:b w:val="0"/>
          <w:sz w:val="24"/>
          <w:szCs w:val="24"/>
        </w:rPr>
        <w:t xml:space="preserve">Данная программа по английскому языку составлена на основе: </w:t>
      </w:r>
    </w:p>
    <w:p w:rsidR="008A4580" w:rsidRPr="008A4580" w:rsidRDefault="008A4580" w:rsidP="008A4580">
      <w:pPr>
        <w:pStyle w:val="a3"/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spacing w:after="0" w:line="360" w:lineRule="auto"/>
        <w:ind w:right="-222"/>
        <w:jc w:val="both"/>
        <w:rPr>
          <w:rFonts w:ascii="Times New Roman" w:hAnsi="Times New Roman"/>
          <w:sz w:val="24"/>
          <w:szCs w:val="24"/>
        </w:rPr>
      </w:pPr>
      <w:r w:rsidRPr="008A4580">
        <w:rPr>
          <w:rFonts w:ascii="Times New Roman" w:hAnsi="Times New Roman"/>
          <w:sz w:val="24"/>
          <w:szCs w:val="24"/>
        </w:rPr>
        <w:t>учебно-методического комплекта  “</w:t>
      </w:r>
      <w:r w:rsidRPr="008A4580">
        <w:rPr>
          <w:rFonts w:ascii="Times New Roman" w:hAnsi="Times New Roman"/>
          <w:sz w:val="24"/>
          <w:szCs w:val="24"/>
          <w:lang w:val="en-US"/>
        </w:rPr>
        <w:t>Happy</w:t>
      </w:r>
      <w:r w:rsidRPr="008A4580">
        <w:rPr>
          <w:rFonts w:ascii="Times New Roman" w:hAnsi="Times New Roman"/>
          <w:sz w:val="24"/>
          <w:szCs w:val="24"/>
        </w:rPr>
        <w:t xml:space="preserve"> </w:t>
      </w:r>
      <w:r w:rsidRPr="008A4580">
        <w:rPr>
          <w:rFonts w:ascii="Times New Roman" w:hAnsi="Times New Roman"/>
          <w:sz w:val="24"/>
          <w:szCs w:val="24"/>
          <w:lang w:val="en-US"/>
        </w:rPr>
        <w:t>English</w:t>
      </w:r>
      <w:r w:rsidRPr="008A4580">
        <w:rPr>
          <w:rFonts w:ascii="Times New Roman" w:hAnsi="Times New Roman"/>
          <w:sz w:val="24"/>
          <w:szCs w:val="24"/>
        </w:rPr>
        <w:t>.</w:t>
      </w:r>
      <w:proofErr w:type="spellStart"/>
      <w:r w:rsidRPr="008A458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A4580">
        <w:rPr>
          <w:rFonts w:ascii="Times New Roman" w:hAnsi="Times New Roman"/>
          <w:sz w:val="24"/>
          <w:szCs w:val="24"/>
        </w:rPr>
        <w:t xml:space="preserve">” для 11 класса под редакцией К.И.Кауфман, М.Ю. Кауфман, допущенного  Министерством  образования РФ, включающего следующие компоненты: учебник, рабочая тетрадь (в 2х частях), </w:t>
      </w:r>
      <w:r w:rsidRPr="008A4580">
        <w:rPr>
          <w:rFonts w:ascii="Times New Roman" w:hAnsi="Times New Roman"/>
          <w:sz w:val="24"/>
          <w:szCs w:val="24"/>
          <w:lang w:val="en-US"/>
        </w:rPr>
        <w:t>CD</w:t>
      </w:r>
      <w:r w:rsidRPr="008A4580">
        <w:rPr>
          <w:rFonts w:ascii="Times New Roman" w:hAnsi="Times New Roman"/>
          <w:sz w:val="24"/>
          <w:szCs w:val="24"/>
        </w:rPr>
        <w:t xml:space="preserve"> </w:t>
      </w:r>
      <w:r w:rsidRPr="008A4580">
        <w:rPr>
          <w:rFonts w:ascii="Times New Roman" w:hAnsi="Times New Roman"/>
          <w:sz w:val="24"/>
          <w:szCs w:val="24"/>
          <w:lang w:val="en-US"/>
        </w:rPr>
        <w:t>MP</w:t>
      </w:r>
      <w:r w:rsidRPr="008A4580">
        <w:rPr>
          <w:rFonts w:ascii="Times New Roman" w:hAnsi="Times New Roman"/>
          <w:sz w:val="24"/>
          <w:szCs w:val="24"/>
        </w:rPr>
        <w:t>3.</w:t>
      </w:r>
    </w:p>
    <w:p w:rsidR="008A4580" w:rsidRPr="008A4580" w:rsidRDefault="008A4580" w:rsidP="008A4580">
      <w:pPr>
        <w:tabs>
          <w:tab w:val="left" w:pos="15360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4580">
        <w:rPr>
          <w:rFonts w:ascii="Times New Roman" w:hAnsi="Times New Roman"/>
          <w:b/>
          <w:bCs/>
          <w:sz w:val="24"/>
          <w:szCs w:val="24"/>
        </w:rPr>
        <w:t>Цели и задачи учебного курса</w:t>
      </w:r>
    </w:p>
    <w:p w:rsidR="008A4580" w:rsidRPr="008A4580" w:rsidRDefault="008A4580" w:rsidP="008A4580">
      <w:pPr>
        <w:tabs>
          <w:tab w:val="left" w:pos="1536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580">
        <w:rPr>
          <w:rFonts w:ascii="Times New Roman" w:hAnsi="Times New Roman"/>
          <w:bCs/>
          <w:sz w:val="24"/>
          <w:szCs w:val="24"/>
        </w:rPr>
        <w:t xml:space="preserve"> Изучение в старшей школе иностранного языка в целом и английского в частности  на базовом уровне  направлено на достижение следующих целей: </w:t>
      </w:r>
    </w:p>
    <w:p w:rsidR="008A4580" w:rsidRPr="008A4580" w:rsidRDefault="008A4580" w:rsidP="008A4580">
      <w:pPr>
        <w:tabs>
          <w:tab w:val="left" w:pos="1536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580">
        <w:rPr>
          <w:rFonts w:ascii="Times New Roman" w:hAnsi="Times New Roman"/>
          <w:bCs/>
          <w:sz w:val="24"/>
          <w:szCs w:val="24"/>
        </w:rPr>
        <w:t xml:space="preserve">- речевая компетенция – совершенствование коммуникативных умений в четырех основных видах речевой деятельности (говорении, </w:t>
      </w:r>
      <w:proofErr w:type="spellStart"/>
      <w:r w:rsidRPr="008A4580">
        <w:rPr>
          <w:rFonts w:ascii="Times New Roman" w:hAnsi="Times New Roman"/>
          <w:bCs/>
          <w:sz w:val="24"/>
          <w:szCs w:val="24"/>
        </w:rPr>
        <w:t>аудировании</w:t>
      </w:r>
      <w:proofErr w:type="spellEnd"/>
      <w:r w:rsidRPr="008A4580">
        <w:rPr>
          <w:rFonts w:ascii="Times New Roman" w:hAnsi="Times New Roman"/>
          <w:bCs/>
          <w:sz w:val="24"/>
          <w:szCs w:val="24"/>
        </w:rPr>
        <w:t>, чтении и письме)</w:t>
      </w:r>
      <w:proofErr w:type="gramStart"/>
      <w:r w:rsidRPr="008A4580">
        <w:rPr>
          <w:rFonts w:ascii="Times New Roman" w:hAnsi="Times New Roman"/>
          <w:bCs/>
          <w:sz w:val="24"/>
          <w:szCs w:val="24"/>
        </w:rPr>
        <w:t>;у</w:t>
      </w:r>
      <w:proofErr w:type="gramEnd"/>
      <w:r w:rsidRPr="008A4580">
        <w:rPr>
          <w:rFonts w:ascii="Times New Roman" w:hAnsi="Times New Roman"/>
          <w:bCs/>
          <w:sz w:val="24"/>
          <w:szCs w:val="24"/>
        </w:rPr>
        <w:t>мений планировать свое речевое и неречевое поведение;</w:t>
      </w:r>
    </w:p>
    <w:p w:rsidR="008A4580" w:rsidRPr="008A4580" w:rsidRDefault="008A4580" w:rsidP="008A4580">
      <w:pPr>
        <w:pStyle w:val="a3"/>
        <w:tabs>
          <w:tab w:val="left" w:pos="15360"/>
        </w:tabs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4580">
        <w:rPr>
          <w:rFonts w:ascii="Times New Roman" w:hAnsi="Times New Roman"/>
          <w:bCs/>
          <w:sz w:val="24"/>
          <w:szCs w:val="24"/>
        </w:rPr>
        <w:t xml:space="preserve">- языковая компетенция –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 </w:t>
      </w:r>
    </w:p>
    <w:p w:rsidR="008A4580" w:rsidRPr="008A4580" w:rsidRDefault="008A4580" w:rsidP="008A4580">
      <w:pPr>
        <w:pStyle w:val="a3"/>
        <w:tabs>
          <w:tab w:val="left" w:pos="15360"/>
        </w:tabs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4580"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8A4580">
        <w:rPr>
          <w:rFonts w:ascii="Times New Roman" w:hAnsi="Times New Roman"/>
          <w:bCs/>
          <w:sz w:val="24"/>
          <w:szCs w:val="24"/>
        </w:rPr>
        <w:t>социокультурная</w:t>
      </w:r>
      <w:proofErr w:type="spellEnd"/>
      <w:r w:rsidRPr="008A4580">
        <w:rPr>
          <w:rFonts w:ascii="Times New Roman" w:hAnsi="Times New Roman"/>
          <w:bCs/>
          <w:sz w:val="24"/>
          <w:szCs w:val="24"/>
        </w:rPr>
        <w:t xml:space="preserve"> компетенция – увеличение объема знаний о </w:t>
      </w:r>
      <w:proofErr w:type="spellStart"/>
      <w:r w:rsidRPr="008A4580">
        <w:rPr>
          <w:rFonts w:ascii="Times New Roman" w:hAnsi="Times New Roman"/>
          <w:bCs/>
          <w:sz w:val="24"/>
          <w:szCs w:val="24"/>
        </w:rPr>
        <w:t>социокультурной</w:t>
      </w:r>
      <w:proofErr w:type="spellEnd"/>
      <w:r w:rsidRPr="008A4580">
        <w:rPr>
          <w:rFonts w:ascii="Times New Roman" w:hAnsi="Times New Roman"/>
          <w:bCs/>
          <w:sz w:val="24"/>
          <w:szCs w:val="24"/>
        </w:rPr>
        <w:t xml:space="preserve">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 выделять общее и специфическое в культуре родной страны и страны изучаемого языка;</w:t>
      </w:r>
    </w:p>
    <w:p w:rsidR="008A4580" w:rsidRPr="008A4580" w:rsidRDefault="008A4580" w:rsidP="008A4580">
      <w:pPr>
        <w:pStyle w:val="a3"/>
        <w:tabs>
          <w:tab w:val="left" w:pos="15360"/>
        </w:tabs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4580">
        <w:rPr>
          <w:rFonts w:ascii="Times New Roman" w:hAnsi="Times New Roman"/>
          <w:bCs/>
          <w:sz w:val="24"/>
          <w:szCs w:val="24"/>
        </w:rPr>
        <w:t>- компенсаторная компетенция – дальнейшее развитие умений выходить из положения в условиях дефицита языковых сре</w:t>
      </w:r>
      <w:proofErr w:type="gramStart"/>
      <w:r w:rsidRPr="008A4580">
        <w:rPr>
          <w:rFonts w:ascii="Times New Roman" w:hAnsi="Times New Roman"/>
          <w:bCs/>
          <w:sz w:val="24"/>
          <w:szCs w:val="24"/>
        </w:rPr>
        <w:t>дств пр</w:t>
      </w:r>
      <w:proofErr w:type="gramEnd"/>
      <w:r w:rsidRPr="008A4580">
        <w:rPr>
          <w:rFonts w:ascii="Times New Roman" w:hAnsi="Times New Roman"/>
          <w:bCs/>
          <w:sz w:val="24"/>
          <w:szCs w:val="24"/>
        </w:rPr>
        <w:t xml:space="preserve">и получении и передаче иноязычной информации; </w:t>
      </w:r>
    </w:p>
    <w:p w:rsidR="008A4580" w:rsidRPr="008A4580" w:rsidRDefault="008A4580" w:rsidP="008A4580">
      <w:pPr>
        <w:pStyle w:val="a3"/>
        <w:tabs>
          <w:tab w:val="left" w:pos="15360"/>
        </w:tabs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8A4580">
        <w:rPr>
          <w:rFonts w:ascii="Times New Roman" w:hAnsi="Times New Roman"/>
          <w:sz w:val="24"/>
          <w:szCs w:val="24"/>
        </w:rPr>
        <w:t>Рабочая программа  рассчитана на  102 учебных часа из расчета 3 часа в неделю в соответствии  с Федеральным  (Республиканским)  базисным учебным планом для общеобразовательных учреждений.</w:t>
      </w:r>
      <w:r w:rsidRPr="008A4580">
        <w:rPr>
          <w:rFonts w:ascii="Times New Roman" w:hAnsi="Times New Roman"/>
          <w:sz w:val="24"/>
          <w:szCs w:val="24"/>
        </w:rPr>
        <w:tab/>
      </w:r>
      <w:proofErr w:type="gramEnd"/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CE1D4C" w:rsidRDefault="00CE1D4C" w:rsidP="008A4580">
      <w:pPr>
        <w:spacing w:after="0" w:line="360" w:lineRule="auto"/>
        <w:jc w:val="both"/>
      </w:pPr>
    </w:p>
    <w:p w:rsidR="00ED69DD" w:rsidRDefault="00ED69DD" w:rsidP="008A4580">
      <w:pPr>
        <w:spacing w:after="0" w:line="360" w:lineRule="auto"/>
        <w:jc w:val="both"/>
      </w:pPr>
    </w:p>
    <w:p w:rsidR="00ED69DD" w:rsidRDefault="00ED69DD" w:rsidP="008A4580">
      <w:pPr>
        <w:spacing w:after="0" w:line="360" w:lineRule="auto"/>
        <w:jc w:val="both"/>
      </w:pPr>
    </w:p>
    <w:p w:rsidR="00B1566F" w:rsidRDefault="00B1566F" w:rsidP="008A4580">
      <w:pPr>
        <w:spacing w:after="0" w:line="360" w:lineRule="auto"/>
        <w:jc w:val="both"/>
      </w:pPr>
    </w:p>
    <w:p w:rsidR="00B1566F" w:rsidRDefault="00B1566F" w:rsidP="008A4580">
      <w:pPr>
        <w:spacing w:after="0" w:line="360" w:lineRule="auto"/>
        <w:jc w:val="both"/>
      </w:pPr>
    </w:p>
    <w:p w:rsidR="00B1566F" w:rsidRDefault="00B1566F" w:rsidP="008A4580">
      <w:pPr>
        <w:spacing w:after="0" w:line="360" w:lineRule="auto"/>
        <w:jc w:val="both"/>
      </w:pPr>
    </w:p>
    <w:p w:rsidR="00B1566F" w:rsidRDefault="00B1566F" w:rsidP="008A4580">
      <w:pPr>
        <w:spacing w:after="0" w:line="360" w:lineRule="auto"/>
        <w:jc w:val="both"/>
      </w:pPr>
    </w:p>
    <w:p w:rsidR="00ED69DD" w:rsidRDefault="00ED69DD" w:rsidP="008A4580">
      <w:pPr>
        <w:spacing w:after="0" w:line="360" w:lineRule="auto"/>
        <w:jc w:val="both"/>
      </w:pPr>
    </w:p>
    <w:p w:rsidR="00CE1D4C" w:rsidRDefault="00CE1D4C" w:rsidP="008A4580">
      <w:pPr>
        <w:spacing w:after="0" w:line="360" w:lineRule="auto"/>
        <w:jc w:val="both"/>
      </w:pP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53CAC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 xml:space="preserve">В результате изучения иностранного языка на базовом уровне ученик должен 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53CAC">
        <w:rPr>
          <w:rFonts w:ascii="Times New Roman" w:hAnsi="Times New Roman"/>
          <w:b/>
          <w:sz w:val="24"/>
          <w:szCs w:val="24"/>
        </w:rPr>
        <w:t xml:space="preserve">знать/понимать: 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 xml:space="preserve">- 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 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>- значение изученных грамматических явлений в расширенном объеме (</w:t>
      </w:r>
      <w:proofErr w:type="spellStart"/>
      <w:r w:rsidRPr="00D53CAC">
        <w:rPr>
          <w:rFonts w:ascii="Times New Roman" w:hAnsi="Times New Roman"/>
          <w:sz w:val="24"/>
          <w:szCs w:val="24"/>
        </w:rPr>
        <w:t>вид</w:t>
      </w:r>
      <w:proofErr w:type="gramStart"/>
      <w:r w:rsidRPr="00D53CAC">
        <w:rPr>
          <w:rFonts w:ascii="Times New Roman" w:hAnsi="Times New Roman"/>
          <w:sz w:val="24"/>
          <w:szCs w:val="24"/>
        </w:rPr>
        <w:t>о</w:t>
      </w:r>
      <w:proofErr w:type="spellEnd"/>
      <w:r w:rsidRPr="00D53CAC">
        <w:rPr>
          <w:rFonts w:ascii="Times New Roman" w:hAnsi="Times New Roman"/>
          <w:sz w:val="24"/>
          <w:szCs w:val="24"/>
        </w:rPr>
        <w:t>-</w:t>
      </w:r>
      <w:proofErr w:type="gramEnd"/>
      <w:r w:rsidRPr="00D53CAC">
        <w:rPr>
          <w:rFonts w:ascii="Times New Roman" w:hAnsi="Times New Roman"/>
          <w:sz w:val="24"/>
          <w:szCs w:val="24"/>
        </w:rPr>
        <w:t xml:space="preserve"> временные, неличные и неопределенно-личные формы глагола, формы условного наклонения, косвенная речь/косвенный вопрос, побуждение и др., согласование времен);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CAC">
        <w:rPr>
          <w:rFonts w:ascii="Times New Roman" w:hAnsi="Times New Roman"/>
          <w:sz w:val="24"/>
          <w:szCs w:val="24"/>
        </w:rPr>
        <w:t xml:space="preserve">- 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 </w:t>
      </w:r>
      <w:proofErr w:type="gramEnd"/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b/>
          <w:sz w:val="24"/>
          <w:szCs w:val="24"/>
        </w:rPr>
        <w:t>уметь</w:t>
      </w:r>
      <w:r w:rsidRPr="00D53CAC">
        <w:rPr>
          <w:rFonts w:ascii="Times New Roman" w:hAnsi="Times New Roman"/>
          <w:sz w:val="24"/>
          <w:szCs w:val="24"/>
        </w:rPr>
        <w:t xml:space="preserve">: 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b/>
          <w:sz w:val="24"/>
          <w:szCs w:val="24"/>
        </w:rPr>
        <w:t>Говорение</w:t>
      </w:r>
      <w:r w:rsidRPr="00D53CAC">
        <w:rPr>
          <w:rFonts w:ascii="Times New Roman" w:hAnsi="Times New Roman"/>
          <w:sz w:val="24"/>
          <w:szCs w:val="24"/>
        </w:rPr>
        <w:t xml:space="preserve"> 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>- вести диалог, используя оценочные суждения, в ситуациях официального и неофициального общения (в рамках изученной тематики);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>-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 xml:space="preserve"> - рассказывать о своем окружении, рассуждать в рамках изученной тематики и проблематики; представлять </w:t>
      </w:r>
      <w:proofErr w:type="spellStart"/>
      <w:r w:rsidRPr="00D53CAC">
        <w:rPr>
          <w:rFonts w:ascii="Times New Roman" w:hAnsi="Times New Roman"/>
          <w:sz w:val="24"/>
          <w:szCs w:val="24"/>
        </w:rPr>
        <w:t>социокультурный</w:t>
      </w:r>
      <w:proofErr w:type="spellEnd"/>
      <w:r w:rsidRPr="00D53CAC">
        <w:rPr>
          <w:rFonts w:ascii="Times New Roman" w:hAnsi="Times New Roman"/>
          <w:sz w:val="24"/>
          <w:szCs w:val="24"/>
        </w:rPr>
        <w:t xml:space="preserve"> портрет своей страны и страны/стран изучаемого языка;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3CAC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 xml:space="preserve"> -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 xml:space="preserve"> </w:t>
      </w:r>
      <w:r w:rsidRPr="00D53CAC">
        <w:rPr>
          <w:rFonts w:ascii="Times New Roman" w:hAnsi="Times New Roman"/>
          <w:b/>
          <w:sz w:val="24"/>
          <w:szCs w:val="24"/>
        </w:rPr>
        <w:t>Чтение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3CAC">
        <w:rPr>
          <w:rFonts w:ascii="Times New Roman" w:hAnsi="Times New Roman"/>
          <w:sz w:val="24"/>
          <w:szCs w:val="24"/>
        </w:rPr>
        <w:t>- 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  <w:proofErr w:type="gramEnd"/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lastRenderedPageBreak/>
        <w:t xml:space="preserve">письменная речь - 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 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 xml:space="preserve">- использовать приобретенные знания и умения в практической деятельности и повседневной жизни для: - общения с представителями других стран, ориентации в современном поликультурном мире; 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 xml:space="preserve">- получения сведений из иноязычных источников информации (в том числе через Интернет), необходимых в образовательных и самообразовательных целях; 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>- расширения возможностей в выборе будущей профессиональной деятельности;</w:t>
      </w:r>
    </w:p>
    <w:p w:rsidR="008A4580" w:rsidRPr="00D53CAC" w:rsidRDefault="008A4580" w:rsidP="008A458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53CAC">
        <w:rPr>
          <w:rFonts w:ascii="Times New Roman" w:hAnsi="Times New Roman"/>
          <w:sz w:val="24"/>
          <w:szCs w:val="24"/>
        </w:rPr>
        <w:t xml:space="preserve"> - 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1C5B28" w:rsidRDefault="001C5B28" w:rsidP="008A4580">
      <w:pPr>
        <w:spacing w:after="0" w:line="360" w:lineRule="auto"/>
        <w:jc w:val="both"/>
      </w:pPr>
    </w:p>
    <w:p w:rsidR="001C5B28" w:rsidRDefault="001C5B28" w:rsidP="008A4580">
      <w:pPr>
        <w:spacing w:after="0" w:line="360" w:lineRule="auto"/>
        <w:jc w:val="both"/>
      </w:pPr>
    </w:p>
    <w:p w:rsidR="001C5B28" w:rsidRDefault="001C5B28" w:rsidP="008A4580">
      <w:pPr>
        <w:spacing w:after="0" w:line="360" w:lineRule="auto"/>
        <w:jc w:val="both"/>
      </w:pPr>
    </w:p>
    <w:p w:rsidR="001C5B28" w:rsidRDefault="001C5B28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Default="008A4580" w:rsidP="008A4580">
      <w:pPr>
        <w:spacing w:after="0" w:line="360" w:lineRule="auto"/>
        <w:jc w:val="both"/>
      </w:pPr>
    </w:p>
    <w:p w:rsidR="008A4580" w:rsidRPr="008A4580" w:rsidRDefault="008A4580" w:rsidP="008A4580">
      <w:pPr>
        <w:tabs>
          <w:tab w:val="left" w:pos="2400"/>
          <w:tab w:val="center" w:pos="467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Pr="008A4580">
        <w:rPr>
          <w:rFonts w:ascii="Times New Roman" w:hAnsi="Times New Roman"/>
          <w:b/>
          <w:sz w:val="24"/>
          <w:szCs w:val="24"/>
        </w:rPr>
        <w:t>Содержание разделов учебного курса</w:t>
      </w:r>
    </w:p>
    <w:p w:rsidR="008A4580" w:rsidRPr="008A4580" w:rsidRDefault="008A4580" w:rsidP="008A45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4580" w:rsidRPr="008A4580" w:rsidRDefault="008A4580" w:rsidP="008A45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Pr="008A4580">
        <w:rPr>
          <w:rFonts w:ascii="Times New Roman" w:hAnsi="Times New Roman"/>
          <w:b/>
          <w:sz w:val="24"/>
          <w:szCs w:val="24"/>
        </w:rPr>
        <w:t>Цикл 1 (2</w:t>
      </w:r>
      <w:r w:rsidR="001C5B28">
        <w:rPr>
          <w:rFonts w:ascii="Times New Roman" w:hAnsi="Times New Roman"/>
          <w:b/>
          <w:sz w:val="24"/>
          <w:szCs w:val="24"/>
        </w:rPr>
        <w:t>0</w:t>
      </w:r>
      <w:r w:rsidRPr="008A4580">
        <w:rPr>
          <w:rFonts w:ascii="Times New Roman" w:hAnsi="Times New Roman"/>
          <w:b/>
          <w:sz w:val="24"/>
          <w:szCs w:val="24"/>
        </w:rPr>
        <w:t xml:space="preserve"> уроков)</w:t>
      </w:r>
      <w:r w:rsidRPr="008A4580">
        <w:rPr>
          <w:rFonts w:ascii="Times New Roman" w:hAnsi="Times New Roman"/>
          <w:sz w:val="24"/>
          <w:szCs w:val="24"/>
        </w:rPr>
        <w:t>.</w:t>
      </w:r>
    </w:p>
    <w:p w:rsidR="008A4580" w:rsidRPr="008A4580" w:rsidRDefault="008A4580" w:rsidP="008A45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4580" w:rsidRPr="008A4580" w:rsidRDefault="008A4580" w:rsidP="008A4580">
      <w:pPr>
        <w:spacing w:after="0" w:line="240" w:lineRule="auto"/>
        <w:jc w:val="both"/>
        <w:outlineLvl w:val="2"/>
        <w:rPr>
          <w:rFonts w:ascii="Times New Roman" w:hAnsi="Times New Roman"/>
          <w:iCs/>
          <w:color w:val="000000"/>
          <w:spacing w:val="4"/>
          <w:sz w:val="24"/>
          <w:szCs w:val="24"/>
        </w:rPr>
      </w:pPr>
      <w:r w:rsidRPr="008A4580">
        <w:rPr>
          <w:rFonts w:ascii="Times New Roman" w:hAnsi="Times New Roman"/>
          <w:iCs/>
          <w:color w:val="000000"/>
          <w:spacing w:val="4"/>
          <w:sz w:val="24"/>
          <w:szCs w:val="24"/>
        </w:rPr>
        <w:t>Поступление в университет. Экзамены. Выбор университета. Университеты: Кембридж, Московский Государственный Университет, Оксфорд.</w:t>
      </w:r>
    </w:p>
    <w:p w:rsidR="008A4580" w:rsidRPr="008A4580" w:rsidRDefault="008A4580" w:rsidP="008A4580">
      <w:pPr>
        <w:spacing w:after="0" w:line="240" w:lineRule="auto"/>
        <w:jc w:val="both"/>
        <w:outlineLvl w:val="2"/>
        <w:rPr>
          <w:rFonts w:ascii="Times New Roman" w:hAnsi="Times New Roman"/>
          <w:b/>
          <w:iCs/>
          <w:color w:val="000000"/>
          <w:spacing w:val="4"/>
          <w:sz w:val="24"/>
          <w:szCs w:val="24"/>
        </w:rPr>
      </w:pPr>
    </w:p>
    <w:p w:rsidR="008A4580" w:rsidRPr="008A4580" w:rsidRDefault="008A4580" w:rsidP="008A4580">
      <w:pPr>
        <w:spacing w:after="0" w:line="240" w:lineRule="auto"/>
        <w:jc w:val="both"/>
        <w:outlineLvl w:val="2"/>
        <w:rPr>
          <w:rFonts w:ascii="Times New Roman" w:hAnsi="Times New Roman"/>
          <w:bCs/>
          <w:sz w:val="24"/>
          <w:szCs w:val="24"/>
        </w:rPr>
      </w:pPr>
      <w:proofErr w:type="gramStart"/>
      <w:r w:rsidRPr="008A4580">
        <w:rPr>
          <w:rFonts w:ascii="Times New Roman" w:hAnsi="Times New Roman"/>
          <w:b/>
          <w:iCs/>
          <w:color w:val="000000"/>
          <w:spacing w:val="4"/>
          <w:sz w:val="24"/>
          <w:szCs w:val="24"/>
        </w:rPr>
        <w:t xml:space="preserve">Грамматика: </w:t>
      </w:r>
      <w:r w:rsidRPr="008A4580">
        <w:rPr>
          <w:rFonts w:ascii="Times New Roman" w:hAnsi="Times New Roman"/>
          <w:bCs/>
          <w:sz w:val="24"/>
          <w:szCs w:val="24"/>
        </w:rPr>
        <w:t xml:space="preserve">герундий, функции герундия в предложении (подлежащее, именная часть сказуемого, обстоятельство, часть составного глагольного сказуемого, предложное косвенное дополнение, определение). </w:t>
      </w:r>
      <w:proofErr w:type="gramEnd"/>
    </w:p>
    <w:p w:rsidR="008A4580" w:rsidRPr="008A4580" w:rsidRDefault="008A4580" w:rsidP="008A4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pacing w:val="4"/>
          <w:sz w:val="24"/>
          <w:szCs w:val="24"/>
          <w:lang w:val="en-US"/>
        </w:rPr>
      </w:pPr>
      <w:r w:rsidRPr="008A4580">
        <w:rPr>
          <w:rFonts w:ascii="Times New Roman" w:hAnsi="Times New Roman"/>
          <w:b/>
          <w:iCs/>
          <w:color w:val="000000"/>
          <w:spacing w:val="4"/>
          <w:sz w:val="24"/>
          <w:szCs w:val="24"/>
        </w:rPr>
        <w:t>Лексика</w:t>
      </w:r>
      <w:r w:rsidRPr="008A4580">
        <w:rPr>
          <w:rFonts w:ascii="Times New Roman" w:hAnsi="Times New Roman"/>
          <w:b/>
          <w:iCs/>
          <w:color w:val="000000"/>
          <w:spacing w:val="4"/>
          <w:sz w:val="24"/>
          <w:szCs w:val="24"/>
          <w:lang w:val="en-US"/>
        </w:rPr>
        <w:t>:</w:t>
      </w:r>
      <w:r w:rsidRPr="008A4580">
        <w:rPr>
          <w:rFonts w:ascii="Times New Roman" w:hAnsi="Times New Roman"/>
          <w:iCs/>
          <w:color w:val="000000"/>
          <w:spacing w:val="4"/>
          <w:sz w:val="24"/>
          <w:szCs w:val="24"/>
          <w:lang w:val="en-US"/>
        </w:rPr>
        <w:t xml:space="preserve">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General Certificate of Secondary Education, an employer, a reasoning test, a score, a grade, an applicant, an option, to get straight As, to run, to sit /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resit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an exam, to fail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apply for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grade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/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smb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admit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smb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require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get into a university/a college, to graduate from a university / a college, to predict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put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off, optional, compulsory, advanced, academically minded, UCAS, a department, a shadow, an effort, an access, to prevent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smb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from doing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be / get used to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/doing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succeed in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/ doing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accept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a conditional place,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tricky, cockney,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a campus,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a background, tuition, a commoner,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a Bachelor of Arts (BA), a Master of Arts (MA),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disadvantaged, disabled,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>free, NSE.</w:t>
      </w:r>
    </w:p>
    <w:p w:rsidR="008A4580" w:rsidRPr="008A4580" w:rsidRDefault="008A4580" w:rsidP="008A4580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4"/>
          <w:sz w:val="24"/>
          <w:szCs w:val="24"/>
          <w:lang w:val="en-US"/>
        </w:rPr>
      </w:pPr>
    </w:p>
    <w:p w:rsidR="008A4580" w:rsidRPr="008A4580" w:rsidRDefault="008A4580" w:rsidP="008A4580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4"/>
          <w:sz w:val="24"/>
          <w:szCs w:val="24"/>
        </w:rPr>
      </w:pPr>
      <w:r w:rsidRPr="00A911D6"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A4580">
        <w:rPr>
          <w:rFonts w:ascii="Times New Roman" w:hAnsi="Times New Roman"/>
          <w:b/>
          <w:sz w:val="24"/>
          <w:szCs w:val="24"/>
        </w:rPr>
        <w:t>Цикл</w:t>
      </w:r>
      <w:r w:rsidRPr="008A4580">
        <w:rPr>
          <w:rFonts w:ascii="Times New Roman" w:hAnsi="Times New Roman"/>
          <w:b/>
          <w:iCs/>
          <w:color w:val="000000"/>
          <w:spacing w:val="4"/>
          <w:sz w:val="24"/>
          <w:szCs w:val="24"/>
        </w:rPr>
        <w:t xml:space="preserve"> 2 (2</w:t>
      </w:r>
      <w:r w:rsidR="001C5B28">
        <w:rPr>
          <w:rFonts w:ascii="Times New Roman" w:hAnsi="Times New Roman"/>
          <w:b/>
          <w:iCs/>
          <w:color w:val="000000"/>
          <w:spacing w:val="4"/>
          <w:sz w:val="24"/>
          <w:szCs w:val="24"/>
        </w:rPr>
        <w:t>4</w:t>
      </w:r>
      <w:r w:rsidRPr="008A4580">
        <w:rPr>
          <w:rFonts w:ascii="Times New Roman" w:hAnsi="Times New Roman"/>
          <w:b/>
          <w:iCs/>
          <w:color w:val="000000"/>
          <w:spacing w:val="4"/>
          <w:sz w:val="24"/>
          <w:szCs w:val="24"/>
        </w:rPr>
        <w:t xml:space="preserve"> урок)</w:t>
      </w:r>
    </w:p>
    <w:p w:rsidR="008A4580" w:rsidRPr="008A4580" w:rsidRDefault="008A4580" w:rsidP="008A4580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4"/>
          <w:sz w:val="24"/>
          <w:szCs w:val="24"/>
        </w:rPr>
      </w:pPr>
    </w:p>
    <w:p w:rsidR="008A4580" w:rsidRPr="008A4580" w:rsidRDefault="008A4580" w:rsidP="008A4580">
      <w:pPr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8A4580">
        <w:rPr>
          <w:rFonts w:ascii="Times New Roman" w:hAnsi="Times New Roman"/>
          <w:sz w:val="24"/>
          <w:szCs w:val="24"/>
        </w:rPr>
        <w:t xml:space="preserve">Приобретение жилья. Типы жилья. </w:t>
      </w:r>
      <w:proofErr w:type="spellStart"/>
      <w:r w:rsidRPr="008A4580">
        <w:rPr>
          <w:rFonts w:ascii="Times New Roman" w:hAnsi="Times New Roman"/>
          <w:sz w:val="24"/>
          <w:szCs w:val="24"/>
        </w:rPr>
        <w:t>Эссекский</w:t>
      </w:r>
      <w:proofErr w:type="spellEnd"/>
      <w:r w:rsidRPr="008A4580">
        <w:rPr>
          <w:rFonts w:ascii="Times New Roman" w:hAnsi="Times New Roman"/>
          <w:sz w:val="24"/>
          <w:szCs w:val="24"/>
        </w:rPr>
        <w:t xml:space="preserve"> университет. Общение в интернет сети.</w:t>
      </w:r>
    </w:p>
    <w:p w:rsidR="008A4580" w:rsidRPr="008A4580" w:rsidRDefault="008A4580" w:rsidP="008A4580">
      <w:pPr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8A4580" w:rsidRPr="008A4580" w:rsidRDefault="008A4580" w:rsidP="008A4580">
      <w:pPr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8A4580">
        <w:rPr>
          <w:rFonts w:ascii="Times New Roman" w:hAnsi="Times New Roman"/>
          <w:b/>
          <w:sz w:val="24"/>
          <w:szCs w:val="24"/>
        </w:rPr>
        <w:t>Грамматика:</w:t>
      </w:r>
      <w:r w:rsidRPr="008A4580">
        <w:rPr>
          <w:rFonts w:ascii="Times New Roman" w:hAnsi="Times New Roman"/>
          <w:sz w:val="24"/>
          <w:szCs w:val="24"/>
        </w:rPr>
        <w:t xml:space="preserve"> причастие </w:t>
      </w:r>
      <w:r w:rsidRPr="008A4580">
        <w:rPr>
          <w:rFonts w:ascii="Times New Roman" w:hAnsi="Times New Roman"/>
          <w:sz w:val="24"/>
          <w:szCs w:val="24"/>
          <w:lang w:val="en-US"/>
        </w:rPr>
        <w:t>I</w:t>
      </w:r>
      <w:r w:rsidRPr="008A4580">
        <w:rPr>
          <w:rFonts w:ascii="Times New Roman" w:hAnsi="Times New Roman"/>
          <w:sz w:val="24"/>
          <w:szCs w:val="24"/>
        </w:rPr>
        <w:t xml:space="preserve">, причастие </w:t>
      </w:r>
      <w:r w:rsidRPr="008A4580">
        <w:rPr>
          <w:rFonts w:ascii="Times New Roman" w:hAnsi="Times New Roman"/>
          <w:sz w:val="24"/>
          <w:szCs w:val="24"/>
          <w:lang w:val="en-US"/>
        </w:rPr>
        <w:t>II</w:t>
      </w:r>
      <w:r w:rsidRPr="008A4580">
        <w:rPr>
          <w:rFonts w:ascii="Times New Roman" w:hAnsi="Times New Roman"/>
          <w:sz w:val="24"/>
          <w:szCs w:val="24"/>
        </w:rPr>
        <w:t>, формы причастия, употребление прилагательных с окончаниями –</w:t>
      </w:r>
      <w:proofErr w:type="spellStart"/>
      <w:r w:rsidRPr="008A4580">
        <w:rPr>
          <w:rFonts w:ascii="Times New Roman" w:hAnsi="Times New Roman"/>
          <w:sz w:val="24"/>
          <w:szCs w:val="24"/>
          <w:lang w:val="en-US"/>
        </w:rPr>
        <w:t>ing</w:t>
      </w:r>
      <w:proofErr w:type="spellEnd"/>
      <w:r w:rsidRPr="008A4580">
        <w:rPr>
          <w:rFonts w:ascii="Times New Roman" w:hAnsi="Times New Roman"/>
          <w:sz w:val="24"/>
          <w:szCs w:val="24"/>
        </w:rPr>
        <w:t xml:space="preserve"> и –</w:t>
      </w:r>
      <w:proofErr w:type="spellStart"/>
      <w:r w:rsidRPr="008A4580">
        <w:rPr>
          <w:rFonts w:ascii="Times New Roman" w:hAnsi="Times New Roman"/>
          <w:sz w:val="24"/>
          <w:szCs w:val="24"/>
          <w:lang w:val="en-US"/>
        </w:rPr>
        <w:t>ed</w:t>
      </w:r>
      <w:proofErr w:type="spellEnd"/>
      <w:r w:rsidRPr="008A4580">
        <w:rPr>
          <w:rFonts w:ascii="Times New Roman" w:hAnsi="Times New Roman"/>
          <w:sz w:val="24"/>
          <w:szCs w:val="24"/>
        </w:rPr>
        <w:t>, сложное дополнение с причастием прошедшего времени.</w:t>
      </w:r>
    </w:p>
    <w:p w:rsidR="008A4580" w:rsidRPr="008A4580" w:rsidRDefault="008A4580" w:rsidP="008A4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  <w:proofErr w:type="gramStart"/>
      <w:r w:rsidRPr="008A4580">
        <w:rPr>
          <w:rFonts w:ascii="Times New Roman" w:hAnsi="Times New Roman"/>
          <w:b/>
          <w:bCs/>
          <w:sz w:val="24"/>
          <w:szCs w:val="24"/>
        </w:rPr>
        <w:t>Лексика</w:t>
      </w:r>
      <w:r w:rsidRPr="008A4580">
        <w:rPr>
          <w:rFonts w:ascii="Times New Roman" w:hAnsi="Times New Roman"/>
          <w:b/>
          <w:bCs/>
          <w:sz w:val="24"/>
          <w:szCs w:val="24"/>
          <w:lang w:val="en-US"/>
        </w:rPr>
        <w:t xml:space="preserve">: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borrow / lend, learn / study, rob / steal, say / tell, bring / take, leave / forget, look/see, rise / raise, lie / lay, go / come, hear / listen, sit / seat, come back / go, do / make, tuition fees, a foundation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programme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sports facilities, TOEFL, accommodation, background knowledge, to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recognise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/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smb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pricey, to access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free (of charge), charge, to charge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smb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for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>, rent, to</w:t>
      </w:r>
      <w:proofErr w:type="gram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rent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be short of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let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space, heating, laundry, a launderette, a bill, to afford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en suite (a bathroom),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to provide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a kitchen-diner, belongings, to grab, to aim, to vote, en suite, purpose-built, self-catered, communal, </w:t>
      </w:r>
      <w:proofErr w:type="spellStart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commited</w:t>
      </w:r>
      <w:proofErr w:type="spellEnd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,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a landlord, a tenant, </w:t>
      </w:r>
    </w:p>
    <w:p w:rsidR="008A4580" w:rsidRPr="008A4580" w:rsidRDefault="008A4580" w:rsidP="008A4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(a) </w:t>
      </w:r>
      <w:proofErr w:type="gramStart"/>
      <w:r w:rsidRPr="008A4580">
        <w:rPr>
          <w:rFonts w:ascii="Times New Roman" w:hAnsi="Times New Roman"/>
          <w:sz w:val="24"/>
          <w:szCs w:val="24"/>
          <w:lang w:val="en-US" w:eastAsia="en-US"/>
        </w:rPr>
        <w:t>condition</w:t>
      </w:r>
      <w:proofErr w:type="gramEnd"/>
      <w:r w:rsidRPr="008A4580">
        <w:rPr>
          <w:rFonts w:ascii="Times New Roman" w:hAnsi="Times New Roman"/>
          <w:sz w:val="24"/>
          <w:szCs w:val="24"/>
          <w:lang w:val="en-US" w:eastAsia="en-US"/>
        </w:rPr>
        <w:t>, a deposit, to add up, to negotiate, property, available, negotiable, essential, spacious.</w:t>
      </w:r>
    </w:p>
    <w:p w:rsidR="008A4580" w:rsidRPr="008A4580" w:rsidRDefault="008A4580" w:rsidP="008A458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C5B28" w:rsidRPr="00CE1D4C" w:rsidRDefault="008A4580" w:rsidP="008A458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911D6">
        <w:rPr>
          <w:rFonts w:ascii="Times New Roman" w:hAnsi="Times New Roman"/>
          <w:b/>
          <w:sz w:val="24"/>
          <w:szCs w:val="24"/>
          <w:lang w:val="en-US"/>
        </w:rPr>
        <w:t xml:space="preserve">                        </w:t>
      </w:r>
    </w:p>
    <w:p w:rsidR="008A4580" w:rsidRPr="008A4580" w:rsidRDefault="001C5B28" w:rsidP="008A458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1D4C"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</w:t>
      </w:r>
      <w:r w:rsidR="008A4580" w:rsidRPr="00A911D6">
        <w:rPr>
          <w:rFonts w:ascii="Times New Roman" w:hAnsi="Times New Roman"/>
          <w:b/>
          <w:sz w:val="24"/>
          <w:szCs w:val="24"/>
          <w:lang w:val="en-US"/>
        </w:rPr>
        <w:t xml:space="preserve">                  </w:t>
      </w:r>
      <w:r w:rsidR="008A4580" w:rsidRPr="008A4580">
        <w:rPr>
          <w:rFonts w:ascii="Times New Roman" w:hAnsi="Times New Roman"/>
          <w:b/>
          <w:sz w:val="24"/>
          <w:szCs w:val="24"/>
        </w:rPr>
        <w:t>Цикл 3 (36 уроков)</w:t>
      </w:r>
    </w:p>
    <w:p w:rsidR="008A4580" w:rsidRPr="008A4580" w:rsidRDefault="008A4580" w:rsidP="008A458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4580" w:rsidRPr="008A4580" w:rsidRDefault="008A4580" w:rsidP="008A458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580">
        <w:rPr>
          <w:rFonts w:ascii="Times New Roman" w:hAnsi="Times New Roman"/>
          <w:sz w:val="24"/>
          <w:szCs w:val="24"/>
        </w:rPr>
        <w:t xml:space="preserve">Кентербери. Глобализация. Семейные рынки. Еда. Извержение вулкана близ ледника </w:t>
      </w:r>
      <w:proofErr w:type="spellStart"/>
      <w:r w:rsidRPr="008A4580">
        <w:rPr>
          <w:rFonts w:ascii="Times New Roman" w:hAnsi="Times New Roman"/>
          <w:sz w:val="24"/>
          <w:szCs w:val="24"/>
        </w:rPr>
        <w:t>Эйяфьядлайёкюдль</w:t>
      </w:r>
      <w:proofErr w:type="spellEnd"/>
      <w:r w:rsidRPr="008A4580">
        <w:rPr>
          <w:rFonts w:ascii="Times New Roman" w:hAnsi="Times New Roman"/>
          <w:sz w:val="24"/>
          <w:szCs w:val="24"/>
        </w:rPr>
        <w:t xml:space="preserve">. </w:t>
      </w:r>
    </w:p>
    <w:p w:rsidR="008A4580" w:rsidRPr="008A4580" w:rsidRDefault="008A4580" w:rsidP="008A458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4580" w:rsidRPr="008A4580" w:rsidRDefault="008A4580" w:rsidP="008A458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580">
        <w:rPr>
          <w:rFonts w:ascii="Times New Roman" w:hAnsi="Times New Roman"/>
          <w:b/>
          <w:sz w:val="24"/>
          <w:szCs w:val="24"/>
        </w:rPr>
        <w:t xml:space="preserve">Грамматика: </w:t>
      </w:r>
      <w:r w:rsidRPr="008A4580">
        <w:rPr>
          <w:rFonts w:ascii="Times New Roman" w:hAnsi="Times New Roman"/>
          <w:sz w:val="24"/>
          <w:szCs w:val="24"/>
        </w:rPr>
        <w:t>сложное дополнение с причастием</w:t>
      </w:r>
      <w:r w:rsidRPr="008A4580">
        <w:rPr>
          <w:rFonts w:ascii="Times New Roman" w:hAnsi="Times New Roman"/>
          <w:b/>
          <w:sz w:val="24"/>
          <w:szCs w:val="24"/>
        </w:rPr>
        <w:t xml:space="preserve"> </w:t>
      </w:r>
      <w:r w:rsidRPr="008A4580">
        <w:rPr>
          <w:rFonts w:ascii="Times New Roman" w:hAnsi="Times New Roman"/>
          <w:sz w:val="24"/>
          <w:szCs w:val="24"/>
        </w:rPr>
        <w:t xml:space="preserve">настоящего времени, исчисляемые и неисчисляемые существительные, условные предложения </w:t>
      </w:r>
      <w:r w:rsidRPr="008A4580">
        <w:rPr>
          <w:rFonts w:ascii="Times New Roman" w:hAnsi="Times New Roman"/>
          <w:sz w:val="24"/>
          <w:szCs w:val="24"/>
          <w:lang w:val="en-US"/>
        </w:rPr>
        <w:t>II</w:t>
      </w:r>
      <w:r w:rsidRPr="008A4580">
        <w:rPr>
          <w:rFonts w:ascii="Times New Roman" w:hAnsi="Times New Roman"/>
          <w:sz w:val="24"/>
          <w:szCs w:val="24"/>
        </w:rPr>
        <w:t xml:space="preserve"> и </w:t>
      </w:r>
      <w:r w:rsidRPr="008A4580">
        <w:rPr>
          <w:rFonts w:ascii="Times New Roman" w:hAnsi="Times New Roman"/>
          <w:sz w:val="24"/>
          <w:szCs w:val="24"/>
          <w:lang w:val="en-US"/>
        </w:rPr>
        <w:t>III</w:t>
      </w:r>
      <w:r w:rsidRPr="008A4580">
        <w:rPr>
          <w:rFonts w:ascii="Times New Roman" w:hAnsi="Times New Roman"/>
          <w:sz w:val="24"/>
          <w:szCs w:val="24"/>
        </w:rPr>
        <w:t xml:space="preserve"> типа.</w:t>
      </w:r>
    </w:p>
    <w:p w:rsidR="008A4580" w:rsidRPr="008A4580" w:rsidRDefault="008A4580" w:rsidP="008A4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 w:eastAsia="en-US"/>
        </w:rPr>
      </w:pPr>
      <w:r w:rsidRPr="008A4580">
        <w:rPr>
          <w:rFonts w:ascii="Times New Roman" w:hAnsi="Times New Roman"/>
          <w:b/>
          <w:sz w:val="24"/>
          <w:szCs w:val="24"/>
        </w:rPr>
        <w:t>Лексика</w:t>
      </w:r>
      <w:r w:rsidRPr="008A4580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a cradle, mashed potato, gravy, minced meat, a fireplace, an affiliate, chicken </w:t>
      </w:r>
      <w:proofErr w:type="spellStart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Tikka</w:t>
      </w:r>
      <w:proofErr w:type="spellEnd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Masala</w:t>
      </w:r>
      <w:proofErr w:type="spellEnd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, Geoffrey Chaucer, to </w:t>
      </w:r>
      <w:proofErr w:type="gramStart"/>
      <w:r w:rsidRPr="008A4580">
        <w:rPr>
          <w:rFonts w:ascii="Times New Roman" w:hAnsi="Times New Roman"/>
          <w:iCs/>
          <w:sz w:val="24"/>
          <w:szCs w:val="24"/>
          <w:lang w:eastAsia="en-US"/>
        </w:rPr>
        <w:t>с</w:t>
      </w:r>
      <w:proofErr w:type="spellStart"/>
      <w:proofErr w:type="gramEnd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anonise</w:t>
      </w:r>
      <w:proofErr w:type="spellEnd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, to immortalize,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to overhear, to oversee, to browse through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exchange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medieval, out of place, rich,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a tag, a peer, trade, a business, an effort, a currency, diversity, a phenomenon, an innovation, measles, tolerance, to adopt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argue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solve (a problem), to go global, to achieve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disappear, to get westernized, to compete, common, bilingual, interconnected, interdependent, inefficient, developing, wealthy, instant,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to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lastRenderedPageBreak/>
        <w:t xml:space="preserve">produce, cider, a stall, a chore, a crusade, wheat, flavor, a butcher, a greengrocer, a fishmonger, mustard, to deserve, smoked, still, fizzy / sparkling, an eruption, a </w:t>
      </w:r>
      <w:proofErr w:type="spellStart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Eurostar</w:t>
      </w:r>
      <w:proofErr w:type="spellEnd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 train, </w:t>
      </w:r>
    </w:p>
    <w:p w:rsidR="001C5B28" w:rsidRPr="00CE1D4C" w:rsidRDefault="001C5B28" w:rsidP="008A4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1C5B28" w:rsidRPr="00CE1D4C" w:rsidRDefault="001C5B28" w:rsidP="008A4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A4580" w:rsidRPr="00A911D6" w:rsidRDefault="008A4580" w:rsidP="008A4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 w:eastAsia="en-US"/>
        </w:rPr>
      </w:pP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a loss, to make a loss, a profit, to make a profit,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a ferry, ash,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to shut down, to affect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/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smb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disrupt, to cancel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stranded,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an executive, to drift, to refund </w:t>
      </w:r>
      <w:proofErr w:type="spellStart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 to </w:t>
      </w:r>
      <w:proofErr w:type="spellStart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smb</w:t>
      </w:r>
      <w:proofErr w:type="spellEnd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, to be insured against </w:t>
      </w:r>
      <w:proofErr w:type="spellStart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, hazardous,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a lawsuit, a judge, a witness, jury, a verdict, evidence, a crime, a court,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defence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an incident, to accuse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smb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of (doing)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claim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sue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smb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for (doing)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notorious, guilty / not guilty,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a camper van, to throw out, to award.</w:t>
      </w:r>
    </w:p>
    <w:p w:rsidR="008A4580" w:rsidRPr="00A911D6" w:rsidRDefault="008A4580" w:rsidP="008A4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A4580" w:rsidRPr="008A4580" w:rsidRDefault="008A4580" w:rsidP="008A458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11D6"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              </w:t>
      </w:r>
      <w:r w:rsidRPr="008A4580">
        <w:rPr>
          <w:rFonts w:ascii="Times New Roman" w:hAnsi="Times New Roman"/>
          <w:b/>
          <w:sz w:val="24"/>
          <w:szCs w:val="24"/>
        </w:rPr>
        <w:t>Цикл 4 (22 урок)</w:t>
      </w:r>
    </w:p>
    <w:p w:rsidR="008A4580" w:rsidRPr="008A4580" w:rsidRDefault="008A4580" w:rsidP="008A458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4580" w:rsidRPr="008A4580" w:rsidRDefault="008A4580" w:rsidP="008A4580">
      <w:pPr>
        <w:spacing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8A4580">
        <w:rPr>
          <w:rFonts w:ascii="Times New Roman" w:hAnsi="Times New Roman"/>
          <w:color w:val="000000"/>
          <w:spacing w:val="5"/>
          <w:sz w:val="24"/>
          <w:szCs w:val="24"/>
        </w:rPr>
        <w:t>Выбор работы. Бюро трудоустройства. Поиск работы. Краткая автобиография.</w:t>
      </w:r>
    </w:p>
    <w:p w:rsidR="008A4580" w:rsidRPr="008A4580" w:rsidRDefault="008A4580" w:rsidP="008A4580">
      <w:pPr>
        <w:spacing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</w:p>
    <w:p w:rsidR="008A4580" w:rsidRPr="008A4580" w:rsidRDefault="008A4580" w:rsidP="008A4580">
      <w:pPr>
        <w:spacing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8A4580"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Грамматика: </w:t>
      </w:r>
      <w:r w:rsidRPr="008A4580">
        <w:rPr>
          <w:rFonts w:ascii="Times New Roman" w:hAnsi="Times New Roman"/>
          <w:color w:val="000000"/>
          <w:spacing w:val="5"/>
          <w:sz w:val="24"/>
          <w:szCs w:val="24"/>
        </w:rPr>
        <w:t xml:space="preserve">будущее продолженное время, смешанный тип условных предложений, сослагательное наклонение в придаточных предложениях после глагола </w:t>
      </w:r>
      <w:r w:rsidRPr="008A4580">
        <w:rPr>
          <w:rFonts w:ascii="Times New Roman" w:hAnsi="Times New Roman"/>
          <w:color w:val="000000"/>
          <w:spacing w:val="5"/>
          <w:sz w:val="24"/>
          <w:szCs w:val="24"/>
          <w:lang w:val="en-US"/>
        </w:rPr>
        <w:t>wish</w:t>
      </w:r>
      <w:r w:rsidRPr="008A4580">
        <w:rPr>
          <w:rFonts w:ascii="Times New Roman" w:hAnsi="Times New Roman"/>
          <w:color w:val="000000"/>
          <w:spacing w:val="5"/>
          <w:sz w:val="24"/>
          <w:szCs w:val="24"/>
        </w:rPr>
        <w:t xml:space="preserve">, союзы </w:t>
      </w:r>
      <w:r w:rsidRPr="008A4580">
        <w:rPr>
          <w:rFonts w:ascii="Times New Roman" w:hAnsi="Times New Roman"/>
          <w:color w:val="000000"/>
          <w:spacing w:val="5"/>
          <w:sz w:val="24"/>
          <w:szCs w:val="24"/>
          <w:lang w:val="en-US"/>
        </w:rPr>
        <w:t>so</w:t>
      </w:r>
      <w:r w:rsidRPr="008A4580">
        <w:rPr>
          <w:rFonts w:ascii="Times New Roman" w:hAnsi="Times New Roman"/>
          <w:color w:val="000000"/>
          <w:spacing w:val="5"/>
          <w:sz w:val="24"/>
          <w:szCs w:val="24"/>
        </w:rPr>
        <w:t xml:space="preserve">… </w:t>
      </w:r>
      <w:r w:rsidRPr="008A4580">
        <w:rPr>
          <w:rFonts w:ascii="Times New Roman" w:hAnsi="Times New Roman"/>
          <w:color w:val="000000"/>
          <w:spacing w:val="5"/>
          <w:sz w:val="24"/>
          <w:szCs w:val="24"/>
          <w:lang w:val="en-US"/>
        </w:rPr>
        <w:t>that</w:t>
      </w:r>
      <w:r w:rsidRPr="008A4580">
        <w:rPr>
          <w:rFonts w:ascii="Times New Roman" w:hAnsi="Times New Roman"/>
          <w:color w:val="000000"/>
          <w:spacing w:val="5"/>
          <w:sz w:val="24"/>
          <w:szCs w:val="24"/>
        </w:rPr>
        <w:t xml:space="preserve">, </w:t>
      </w:r>
      <w:r w:rsidRPr="008A4580">
        <w:rPr>
          <w:rFonts w:ascii="Times New Roman" w:hAnsi="Times New Roman"/>
          <w:color w:val="000000"/>
          <w:spacing w:val="5"/>
          <w:sz w:val="24"/>
          <w:szCs w:val="24"/>
          <w:lang w:val="en-US"/>
        </w:rPr>
        <w:t>such</w:t>
      </w:r>
      <w:r w:rsidRPr="008A4580">
        <w:rPr>
          <w:rFonts w:ascii="Times New Roman" w:hAnsi="Times New Roman"/>
          <w:color w:val="000000"/>
          <w:spacing w:val="5"/>
          <w:sz w:val="24"/>
          <w:szCs w:val="24"/>
        </w:rPr>
        <w:t xml:space="preserve">… </w:t>
      </w:r>
      <w:r w:rsidRPr="008A4580">
        <w:rPr>
          <w:rFonts w:ascii="Times New Roman" w:hAnsi="Times New Roman"/>
          <w:color w:val="000000"/>
          <w:spacing w:val="5"/>
          <w:sz w:val="24"/>
          <w:szCs w:val="24"/>
          <w:lang w:val="en-US"/>
        </w:rPr>
        <w:t>that</w:t>
      </w:r>
      <w:r w:rsidRPr="008A4580">
        <w:rPr>
          <w:rFonts w:ascii="Times New Roman" w:hAnsi="Times New Roman"/>
          <w:color w:val="000000"/>
          <w:spacing w:val="5"/>
          <w:sz w:val="24"/>
          <w:szCs w:val="24"/>
        </w:rPr>
        <w:t>.</w:t>
      </w:r>
    </w:p>
    <w:p w:rsidR="008A4580" w:rsidRPr="008A4580" w:rsidRDefault="008A4580" w:rsidP="008A4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  <w:lang w:val="en-US"/>
        </w:rPr>
      </w:pPr>
      <w:proofErr w:type="gramStart"/>
      <w:r w:rsidRPr="008A4580">
        <w:rPr>
          <w:rFonts w:ascii="Times New Roman" w:hAnsi="Times New Roman"/>
          <w:b/>
          <w:color w:val="000000"/>
          <w:spacing w:val="5"/>
          <w:sz w:val="24"/>
          <w:szCs w:val="24"/>
        </w:rPr>
        <w:t>Лексика</w:t>
      </w:r>
      <w:r w:rsidRPr="008A4580">
        <w:rPr>
          <w:rFonts w:ascii="Times New Roman" w:hAnsi="Times New Roman"/>
          <w:b/>
          <w:color w:val="000000"/>
          <w:spacing w:val="5"/>
          <w:sz w:val="24"/>
          <w:szCs w:val="24"/>
          <w:lang w:val="en-US"/>
        </w:rPr>
        <w:t xml:space="preserve">: </w:t>
      </w:r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a strength, a weakness, recognition, a priority, a degree, a skill, to work one’s way up from, the bottom, to volunteer to do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specialise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in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suit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smb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be cut out for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>, creative, challenging, unskilled, editing, publishing, marketing, charity, to support someone, clueless, senior, marketable, to advertise, a covering letter, a shift, a</w:t>
      </w:r>
      <w:proofErr w:type="gram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 work permit, a trainee, a goal, a disaster, a department, to be in charge of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make ends meet, career-minded, temporary, to graduate with </w:t>
      </w:r>
      <w:proofErr w:type="spellStart"/>
      <w:r w:rsidRPr="008A4580">
        <w:rPr>
          <w:rFonts w:ascii="Times New Roman" w:hAnsi="Times New Roman"/>
          <w:sz w:val="24"/>
          <w:szCs w:val="24"/>
          <w:lang w:val="en-US" w:eastAsia="en-US"/>
        </w:rPr>
        <w:t>honours</w:t>
      </w:r>
      <w:proofErr w:type="spellEnd"/>
      <w:r w:rsidRPr="008A4580">
        <w:rPr>
          <w:rFonts w:ascii="Times New Roman" w:hAnsi="Times New Roman"/>
          <w:sz w:val="24"/>
          <w:szCs w:val="24"/>
          <w:lang w:val="en-US" w:eastAsia="en-US"/>
        </w:rPr>
        <w:t xml:space="preserve">, to speak a language, fluently, conversational, </w:t>
      </w:r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storage, to file (a document), to handle </w:t>
      </w:r>
      <w:proofErr w:type="spellStart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 xml:space="preserve">, to maintain </w:t>
      </w:r>
      <w:proofErr w:type="spellStart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smth</w:t>
      </w:r>
      <w:proofErr w:type="spellEnd"/>
      <w:r w:rsidRPr="008A4580">
        <w:rPr>
          <w:rFonts w:ascii="Times New Roman" w:hAnsi="Times New Roman"/>
          <w:iCs/>
          <w:sz w:val="24"/>
          <w:szCs w:val="24"/>
          <w:lang w:val="en-US" w:eastAsia="en-US"/>
        </w:rPr>
        <w:t>, a filing system.</w:t>
      </w:r>
    </w:p>
    <w:p w:rsidR="008A4580" w:rsidRPr="008A4580" w:rsidRDefault="008A4580" w:rsidP="008A458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B1566F" w:rsidRDefault="008A4580" w:rsidP="008A4580">
      <w:pPr>
        <w:spacing w:after="0" w:line="360" w:lineRule="auto"/>
        <w:jc w:val="both"/>
        <w:rPr>
          <w:lang w:val="en-US"/>
        </w:rPr>
      </w:pPr>
    </w:p>
    <w:p w:rsidR="003D018E" w:rsidRPr="00B1566F" w:rsidRDefault="003D018E" w:rsidP="008A4580">
      <w:pPr>
        <w:spacing w:after="0" w:line="360" w:lineRule="auto"/>
        <w:jc w:val="both"/>
        <w:rPr>
          <w:lang w:val="en-US"/>
        </w:rPr>
      </w:pPr>
    </w:p>
    <w:p w:rsidR="008A4580" w:rsidRPr="00A911D6" w:rsidRDefault="008A4580" w:rsidP="008A4580">
      <w:pPr>
        <w:spacing w:after="0" w:line="360" w:lineRule="auto"/>
        <w:jc w:val="both"/>
        <w:rPr>
          <w:lang w:val="en-US"/>
        </w:rPr>
      </w:pPr>
    </w:p>
    <w:p w:rsidR="008A4580" w:rsidRPr="00ED69DD" w:rsidRDefault="008A4580" w:rsidP="008A4580">
      <w:pPr>
        <w:spacing w:after="0" w:line="360" w:lineRule="auto"/>
        <w:jc w:val="both"/>
        <w:rPr>
          <w:lang w:val="en-US"/>
        </w:rPr>
      </w:pPr>
    </w:p>
    <w:p w:rsidR="00CE1D4C" w:rsidRPr="00ED69DD" w:rsidRDefault="00CE1D4C" w:rsidP="008A4580">
      <w:pPr>
        <w:spacing w:after="0" w:line="360" w:lineRule="auto"/>
        <w:jc w:val="both"/>
        <w:rPr>
          <w:lang w:val="en-US"/>
        </w:rPr>
      </w:pPr>
    </w:p>
    <w:p w:rsidR="003D018E" w:rsidRPr="00586AEE" w:rsidRDefault="003D018E" w:rsidP="003D01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6AEE">
        <w:rPr>
          <w:rFonts w:ascii="Times New Roman" w:hAnsi="Times New Roman"/>
          <w:b/>
          <w:bCs/>
          <w:color w:val="000000"/>
          <w:sz w:val="24"/>
          <w:szCs w:val="24"/>
        </w:rPr>
        <w:t>Учебно-тематический план</w:t>
      </w:r>
    </w:p>
    <w:p w:rsidR="003D018E" w:rsidRDefault="003D018E" w:rsidP="003D01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8312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10"/>
        <w:gridCol w:w="3402"/>
      </w:tblGrid>
      <w:tr w:rsidR="003D018E" w:rsidRPr="00AE4055" w:rsidTr="00FA708F">
        <w:trPr>
          <w:trHeight w:val="500"/>
        </w:trPr>
        <w:tc>
          <w:tcPr>
            <w:tcW w:w="4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Pr="00AE4055" w:rsidRDefault="003D018E" w:rsidP="00FA708F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AE40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азделы, темы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Pr="00AE4055" w:rsidRDefault="003D018E" w:rsidP="00FA708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AE40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3D018E" w:rsidRPr="00AE4055" w:rsidTr="00FA708F">
        <w:trPr>
          <w:trHeight w:val="270"/>
        </w:trPr>
        <w:tc>
          <w:tcPr>
            <w:tcW w:w="4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018E" w:rsidRPr="00AE4055" w:rsidRDefault="003D018E" w:rsidP="00FA708F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D018E" w:rsidRPr="00AE4055" w:rsidRDefault="003D018E" w:rsidP="00FA708F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3D018E" w:rsidRPr="00AE4055" w:rsidTr="00FA708F">
        <w:trPr>
          <w:trHeight w:val="395"/>
        </w:trPr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Pr="003D018E" w:rsidRDefault="003D018E" w:rsidP="00FA708F">
            <w:pPr>
              <w:spacing w:after="0" w:line="0" w:lineRule="atLeast"/>
              <w:jc w:val="center"/>
              <w:rPr>
                <w:rFonts w:cs="Calibri"/>
                <w:color w:val="000000"/>
              </w:rPr>
            </w:pPr>
            <w:r w:rsidRPr="003D018E">
              <w:rPr>
                <w:rFonts w:ascii="Times New Roman" w:hAnsi="Times New Roman"/>
                <w:sz w:val="24"/>
                <w:szCs w:val="24"/>
              </w:rPr>
              <w:t>Поступление в университет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Pr="00AE4055" w:rsidRDefault="003D018E" w:rsidP="003D018E">
            <w:pPr>
              <w:spacing w:after="0" w:line="0" w:lineRule="atLeast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D018E" w:rsidRPr="00AE4055" w:rsidTr="00FA708F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Pr="003D018E" w:rsidRDefault="003D018E" w:rsidP="00FA708F">
            <w:pPr>
              <w:spacing w:after="0" w:line="0" w:lineRule="atLeast"/>
              <w:jc w:val="center"/>
              <w:rPr>
                <w:rFonts w:cs="Calibri"/>
                <w:color w:val="000000"/>
              </w:rPr>
            </w:pPr>
            <w:r w:rsidRPr="003D018E">
              <w:rPr>
                <w:rFonts w:ascii="Times New Roman" w:hAnsi="Times New Roman"/>
                <w:sz w:val="24"/>
                <w:szCs w:val="24"/>
              </w:rPr>
              <w:t>Приобретение жилья. Общение в интернет сети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Pr="00AE4055" w:rsidRDefault="003D018E" w:rsidP="003D018E">
            <w:pPr>
              <w:spacing w:after="0" w:line="0" w:lineRule="atLeast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3D018E" w:rsidRPr="00AE4055" w:rsidTr="00FA708F"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Pr="003D018E" w:rsidRDefault="003D018E" w:rsidP="00FA708F">
            <w:pPr>
              <w:spacing w:after="0" w:line="0" w:lineRule="atLeast"/>
              <w:jc w:val="center"/>
              <w:rPr>
                <w:rFonts w:cs="Calibri"/>
                <w:color w:val="000000"/>
              </w:rPr>
            </w:pPr>
            <w:r w:rsidRPr="003D018E">
              <w:rPr>
                <w:rFonts w:ascii="Times New Roman" w:hAnsi="Times New Roman"/>
                <w:sz w:val="24"/>
                <w:szCs w:val="24"/>
              </w:rPr>
              <w:t>Глобализация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Pr="00AE4055" w:rsidRDefault="003D018E" w:rsidP="00FA708F">
            <w:pPr>
              <w:spacing w:after="0" w:line="0" w:lineRule="atLeast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</w:tr>
      <w:tr w:rsidR="003D018E" w:rsidRPr="00AE4055" w:rsidTr="00FA708F">
        <w:trPr>
          <w:trHeight w:val="210"/>
        </w:trPr>
        <w:tc>
          <w:tcPr>
            <w:tcW w:w="49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Pr="003D018E" w:rsidRDefault="003D018E" w:rsidP="00FA708F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 w:rsidRPr="003D018E">
              <w:rPr>
                <w:rFonts w:ascii="Times New Roman" w:hAnsi="Times New Roman"/>
                <w:sz w:val="24"/>
                <w:szCs w:val="24"/>
              </w:rPr>
              <w:t>Выбор любимой работы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Pr="00AE4055" w:rsidRDefault="003D018E" w:rsidP="00FA708F">
            <w:pPr>
              <w:spacing w:line="0" w:lineRule="atLeast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3D018E" w:rsidRPr="00AE4055" w:rsidTr="00FA708F">
        <w:trPr>
          <w:trHeight w:val="480"/>
        </w:trPr>
        <w:tc>
          <w:tcPr>
            <w:tcW w:w="49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Default="003D018E" w:rsidP="00FA708F">
            <w:pPr>
              <w:spacing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0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D018E" w:rsidRDefault="003D018E" w:rsidP="00FA708F">
            <w:pPr>
              <w:spacing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</w:tr>
    </w:tbl>
    <w:p w:rsidR="003D018E" w:rsidRDefault="003D018E" w:rsidP="003D018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3D018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018E" w:rsidRDefault="003D018E" w:rsidP="008A45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A4580" w:rsidRDefault="008A4580" w:rsidP="008A45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978"/>
        <w:gridCol w:w="1405"/>
        <w:gridCol w:w="1299"/>
        <w:gridCol w:w="1792"/>
        <w:gridCol w:w="1434"/>
        <w:gridCol w:w="1413"/>
      </w:tblGrid>
      <w:tr w:rsidR="008A4580" w:rsidRPr="004E0D8D" w:rsidTr="00C34A07">
        <w:tc>
          <w:tcPr>
            <w:tcW w:w="675" w:type="dxa"/>
            <w:vMerge w:val="restart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8" w:type="dxa"/>
            <w:vMerge w:val="restart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05" w:type="dxa"/>
            <w:vMerge w:val="restart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Вид занятия</w:t>
            </w:r>
          </w:p>
        </w:tc>
        <w:tc>
          <w:tcPr>
            <w:tcW w:w="1299" w:type="dxa"/>
            <w:vMerge w:val="restart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92" w:type="dxa"/>
            <w:vMerge w:val="restart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2847" w:type="dxa"/>
            <w:gridSpan w:val="2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Дата проведения занятия</w:t>
            </w:r>
          </w:p>
        </w:tc>
      </w:tr>
      <w:tr w:rsidR="008A4580" w:rsidRPr="004E0D8D" w:rsidTr="00C34A07">
        <w:tc>
          <w:tcPr>
            <w:tcW w:w="675" w:type="dxa"/>
            <w:vMerge/>
            <w:vAlign w:val="center"/>
          </w:tcPr>
          <w:p w:rsidR="008A4580" w:rsidRPr="004E0D8D" w:rsidRDefault="008A4580" w:rsidP="00086A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  <w:vMerge/>
            <w:vAlign w:val="center"/>
          </w:tcPr>
          <w:p w:rsidR="008A4580" w:rsidRPr="004E0D8D" w:rsidRDefault="008A4580" w:rsidP="00086A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5" w:type="dxa"/>
            <w:vMerge/>
            <w:vAlign w:val="center"/>
          </w:tcPr>
          <w:p w:rsidR="008A4580" w:rsidRPr="004E0D8D" w:rsidRDefault="008A4580" w:rsidP="00086A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8A4580" w:rsidRPr="004E0D8D" w:rsidRDefault="008A4580" w:rsidP="00086A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vMerge/>
            <w:vAlign w:val="center"/>
          </w:tcPr>
          <w:p w:rsidR="008A4580" w:rsidRPr="004E0D8D" w:rsidRDefault="008A4580" w:rsidP="00086A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планируемая</w:t>
            </w: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фактическая</w:t>
            </w: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Цикл 1. «Поступление в университет»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ED69D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Беседа о летних каникулах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Вспомним старых друзей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Стихотворение «Осенние листья»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Герундий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Герундий в функции подлежащего и именной части сказуемого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Что такое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GSCE?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Что такое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SAT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Герундий в функции обстоятельства и части составного глагольного сказуемого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1.9-1.10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Кембриджский университет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1.11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Герундий в функции предложного косвенного дополнения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1.12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МГУ им. М.В. Ломоносова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1.13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Герундий в функции определения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1.14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Употребление 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герундия после выражений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be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busy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doing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smth</w:t>
            </w:r>
            <w:proofErr w:type="spellEnd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/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’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worth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doing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smth</w:t>
            </w:r>
            <w:proofErr w:type="spellEnd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/ </w:t>
            </w:r>
            <w:proofErr w:type="spellStart"/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Smbd</w:t>
            </w:r>
            <w:proofErr w:type="spellEnd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’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help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doing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smth</w:t>
            </w:r>
            <w:proofErr w:type="spellEnd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/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’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no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use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good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doing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smth</w:t>
            </w:r>
            <w:proofErr w:type="spellEnd"/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lastRenderedPageBreak/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1.15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ЕГЭ: как писать письма личного характера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1.16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ЕГЭ: как писать письма официального характера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rPr>
          <w:trHeight w:val="1497"/>
        </w:trPr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1.17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контрольной работе по теме «</w:t>
            </w:r>
            <w:r w:rsidRPr="004E0D8D">
              <w:rPr>
                <w:rFonts w:ascii="Times New Roman" w:hAnsi="Times New Roman"/>
                <w:sz w:val="24"/>
                <w:szCs w:val="24"/>
              </w:rPr>
              <w:t>Поступление в университет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C34A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1.18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по теме «</w:t>
            </w:r>
            <w:r w:rsidRPr="004E0D8D">
              <w:rPr>
                <w:rFonts w:ascii="Times New Roman" w:hAnsi="Times New Roman"/>
                <w:sz w:val="24"/>
                <w:szCs w:val="24"/>
              </w:rPr>
              <w:t>Поступление в университет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КЗ</w:t>
            </w:r>
          </w:p>
        </w:tc>
        <w:tc>
          <w:tcPr>
            <w:tcW w:w="1299" w:type="dxa"/>
          </w:tcPr>
          <w:p w:rsidR="008A4580" w:rsidRPr="004E0D8D" w:rsidRDefault="00C34A07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C34A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Анализ ошибок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C34A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pStyle w:val="1"/>
              <w:rPr>
                <w:b w:val="0"/>
                <w:bCs w:val="0"/>
                <w:sz w:val="24"/>
                <w:szCs w:val="24"/>
              </w:rPr>
            </w:pPr>
            <w:r w:rsidRPr="004E0D8D">
              <w:rPr>
                <w:b w:val="0"/>
                <w:bCs w:val="0"/>
                <w:sz w:val="24"/>
                <w:szCs w:val="24"/>
              </w:rPr>
              <w:t>Проектная работа по теме «Мир возможностей»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C34A07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Цикл 2. «</w:t>
            </w: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Приобретение жилья. Общение в интернет сети</w:t>
            </w: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8A4580" w:rsidRPr="004E0D8D" w:rsidRDefault="008A4580" w:rsidP="00C34A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C34A0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C34A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2.1-2.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Причастие настоящего времени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C34A07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C34A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4-2.5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Курсы иностранного языка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C34A07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C34A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6-2.7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Причастие прошедшего времени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C34A07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C34A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Что такое </w:t>
            </w:r>
            <w:proofErr w:type="spellStart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блог</w:t>
            </w:r>
            <w:proofErr w:type="spellEnd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Формы причастия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Эссекский</w:t>
            </w:r>
            <w:proofErr w:type="spellEnd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университет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Прилагательные, оканчивающиеся на </w:t>
            </w:r>
            <w:r w:rsidRPr="004E0D8D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–</w:t>
            </w:r>
            <w:proofErr w:type="spellStart"/>
            <w:r w:rsidRPr="004E0D8D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ing</w:t>
            </w:r>
            <w:proofErr w:type="spellEnd"/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C34A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Урок </w:t>
            </w:r>
            <w:proofErr w:type="spellStart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аудирования</w:t>
            </w:r>
            <w:proofErr w:type="spellEnd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«Университетский городок»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r w:rsidRPr="004E0D8D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C34A07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2.13</w:t>
            </w:r>
            <w:r w:rsidR="008A4580" w:rsidRPr="004E0D8D">
              <w:rPr>
                <w:rFonts w:ascii="Times New Roman" w:hAnsi="Times New Roman"/>
                <w:bCs/>
                <w:sz w:val="24"/>
                <w:szCs w:val="24"/>
              </w:rPr>
              <w:t>-2.1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Оборот сложное дополнение с причастием прошедшего времени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tabs>
                <w:tab w:val="center" w:pos="10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Как выбрать жилье?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6-2.17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Советы по выбору жилья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C34A07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C34A07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2.18</w:t>
            </w:r>
            <w:r w:rsidR="008A4580" w:rsidRPr="004E0D8D">
              <w:rPr>
                <w:rFonts w:ascii="Times New Roman" w:hAnsi="Times New Roman"/>
                <w:bCs/>
                <w:sz w:val="24"/>
                <w:szCs w:val="24"/>
              </w:rPr>
              <w:t>-2.1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ЕГЭ: написание эссе с элементами рассуждения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контрольной работе по теме «</w:t>
            </w:r>
            <w:r w:rsidRPr="004E0D8D">
              <w:rPr>
                <w:rFonts w:ascii="Times New Roman" w:hAnsi="Times New Roman"/>
                <w:sz w:val="24"/>
                <w:szCs w:val="24"/>
              </w:rPr>
              <w:t>Приобретение жилья. Общение в интернет сети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C34A07" w:rsidP="00C34A07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2.21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по теме «</w:t>
            </w:r>
            <w:r w:rsidRPr="004E0D8D">
              <w:rPr>
                <w:rFonts w:ascii="Times New Roman" w:hAnsi="Times New Roman"/>
                <w:sz w:val="24"/>
                <w:szCs w:val="24"/>
              </w:rPr>
              <w:t>Приобретение жилья. Общение в интернет сети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КЗ</w:t>
            </w:r>
          </w:p>
        </w:tc>
        <w:tc>
          <w:tcPr>
            <w:tcW w:w="1299" w:type="dxa"/>
          </w:tcPr>
          <w:p w:rsidR="008A4580" w:rsidRPr="004E0D8D" w:rsidRDefault="00C34A07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34" w:type="dxa"/>
          </w:tcPr>
          <w:p w:rsidR="008A4580" w:rsidRPr="00C34A0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C34A07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2.22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Анализ ошибок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C34A0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  <w:r w:rsidR="00C34A07">
              <w:rPr>
                <w:rFonts w:ascii="Times New Roman" w:hAnsi="Times New Roman"/>
                <w:bCs/>
                <w:sz w:val="24"/>
                <w:szCs w:val="24"/>
              </w:rPr>
              <w:t>3-2.24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Проектная работа по теме «</w:t>
            </w:r>
            <w:proofErr w:type="gramStart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Мой</w:t>
            </w:r>
            <w:proofErr w:type="gramEnd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блог</w:t>
            </w:r>
            <w:proofErr w:type="spellEnd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C34A07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pStyle w:val="HTML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Цикл 3. «</w:t>
            </w:r>
            <w:r w:rsidRPr="004E0D8D">
              <w:rPr>
                <w:rFonts w:ascii="Times New Roman" w:hAnsi="Times New Roman" w:cs="Times New Roman"/>
                <w:b/>
                <w:sz w:val="24"/>
                <w:szCs w:val="24"/>
              </w:rPr>
              <w:t>Глобализация</w:t>
            </w: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Оборот сложное дополнение с причастием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настоящего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времени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3.2-3.3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Кентербери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Разучивание песни «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Last Christmas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3.5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Исчисляемые и 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неисчисляемые существительные (часть 1)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lastRenderedPageBreak/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3.6-3.7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pStyle w:val="HTML"/>
              <w:textAlignment w:val="top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Глобализация 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Урок </w:t>
            </w:r>
            <w:proofErr w:type="spellStart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аудирования</w:t>
            </w:r>
            <w:proofErr w:type="spellEnd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«Глобализация»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4E0D8D">
              <w:rPr>
                <w:rFonts w:ascii="Times New Roman" w:hAnsi="Times New Roman"/>
                <w:sz w:val="24"/>
                <w:szCs w:val="24"/>
              </w:rPr>
              <w:t>аудиотекстом</w:t>
            </w:r>
            <w:proofErr w:type="spellEnd"/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3.9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Исчисляемые и неисчисляемые существительные (часть 2)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3.10-3.11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Фермерский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рынок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«The Goods shed»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3.12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Many/much, few/little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3.13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Работа с диалогом по теме «Ты готов сделать заказ?»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3.14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Исчисляемые и неисчисляемые существительные (часть 3)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3.15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Работа с диалогом по теме «В аэропорту»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3.16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Условные предложения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типа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3.17-3.18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Работа с текстом «</w:t>
            </w:r>
            <w:r w:rsidRPr="004E0D8D">
              <w:rPr>
                <w:rFonts w:ascii="Times New Roman" w:hAnsi="Times New Roman"/>
                <w:sz w:val="24"/>
                <w:szCs w:val="24"/>
              </w:rPr>
              <w:t xml:space="preserve">Извержение вулкана близ ледника </w:t>
            </w:r>
            <w:proofErr w:type="spellStart"/>
            <w:r w:rsidRPr="004E0D8D">
              <w:rPr>
                <w:rFonts w:ascii="Times New Roman" w:hAnsi="Times New Roman"/>
                <w:sz w:val="24"/>
                <w:szCs w:val="24"/>
              </w:rPr>
              <w:t>Эйяфьядлайёкюдль</w:t>
            </w:r>
            <w:proofErr w:type="spellEnd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3.19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Условные предложения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III 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типа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3.20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контрольной работе по теме «Условные предложения»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3.21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по теме «Условные предложения»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3.22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Анализ ошибок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3.23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Работа с диалогом по теме «Вулкан»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3.24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Работа с текстом «Пять происшествий»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3.25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Составляем мини-диалоги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3.26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ЕГЭ: как работать с текстом на установление соответствия приведенным утверждениям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3.27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ЕГЭ: выбор правильного варианта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3.28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ЕГЭ: заполнение пропусков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3.29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ЕГЭ: установление соответствия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3.30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ЕГЭ: установление логической последовательности, расположение частей текста в правильном порядке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3.31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контрольной работе по теме «Глобализация»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3.32-3.33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по теме «Глобализация»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3.34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Анализ ошибок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3.35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Ролевая игра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3.36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Резервный урок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Цикл 4. «</w:t>
            </w: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Выбор любимой работы</w:t>
            </w: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4.1-4.2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Будущее длящееся время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4.3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Work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job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4.4-4.5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Смешанный тип условных предложений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4.6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Употребление сослагательного наклонения в придаточных изъяснительных предложениях после глагола </w:t>
            </w:r>
            <w:r w:rsidRPr="004E0D8D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wish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B16ED7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4.7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Агентство по трудоустройству 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4.8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Союзы</w:t>
            </w:r>
            <w:r w:rsidRPr="004E0D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4E0D8D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so… that, such… that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4.9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Объявления работодателей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4.10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Краткая автобиография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4.11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Как написать краткую автобиографию?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4.12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Моя краткая автобиография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4.13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Поиск работы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Урок чтения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4.14-4.15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к ЕГЭ: </w:t>
            </w:r>
            <w:proofErr w:type="spellStart"/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4.16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Подготовка к контрольной работе по теме «Выбор любимой работы»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УКПЗ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4.17-4.18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по теме «Выбор любимой работы»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КЗ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4.19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Анализ ошибок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4.20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Проектная работа по теме «Моя будущая профессия»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D8D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434" w:type="dxa"/>
          </w:tcPr>
          <w:p w:rsidR="008A4580" w:rsidRPr="009106BE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4.21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Резервный урок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4.22</w:t>
            </w: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Резервный урок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580" w:rsidRPr="004E0D8D" w:rsidTr="00C34A07">
        <w:tc>
          <w:tcPr>
            <w:tcW w:w="67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05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92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0D8D">
              <w:rPr>
                <w:rFonts w:ascii="Times New Roman" w:hAnsi="Times New Roman"/>
                <w:b/>
                <w:sz w:val="24"/>
                <w:szCs w:val="24"/>
              </w:rPr>
              <w:t>8 (5+3)</w:t>
            </w:r>
          </w:p>
        </w:tc>
        <w:tc>
          <w:tcPr>
            <w:tcW w:w="1434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8A4580" w:rsidRPr="004E0D8D" w:rsidRDefault="008A4580" w:rsidP="00086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4580" w:rsidRPr="008A4580" w:rsidRDefault="008A4580" w:rsidP="008A4580">
      <w:pPr>
        <w:spacing w:after="0" w:line="360" w:lineRule="auto"/>
        <w:ind w:left="-142"/>
        <w:jc w:val="both"/>
        <w:rPr>
          <w:lang w:val="en-US"/>
        </w:rPr>
      </w:pPr>
    </w:p>
    <w:p w:rsidR="008A4580" w:rsidRPr="008A4580" w:rsidRDefault="008A4580" w:rsidP="008A4580">
      <w:pPr>
        <w:spacing w:after="0" w:line="360" w:lineRule="auto"/>
        <w:jc w:val="both"/>
        <w:rPr>
          <w:lang w:val="en-US"/>
        </w:rPr>
      </w:pPr>
    </w:p>
    <w:sectPr w:rsidR="008A4580" w:rsidRPr="008A4580" w:rsidSect="008A458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A05CF"/>
    <w:multiLevelType w:val="hybridMultilevel"/>
    <w:tmpl w:val="9468F76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44C02A89"/>
    <w:multiLevelType w:val="multilevel"/>
    <w:tmpl w:val="03A0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580"/>
    <w:rsid w:val="000D7C94"/>
    <w:rsid w:val="001C5B28"/>
    <w:rsid w:val="0038243B"/>
    <w:rsid w:val="003A3C1E"/>
    <w:rsid w:val="003D018E"/>
    <w:rsid w:val="00454D70"/>
    <w:rsid w:val="004C2875"/>
    <w:rsid w:val="004E224F"/>
    <w:rsid w:val="005C282C"/>
    <w:rsid w:val="00635173"/>
    <w:rsid w:val="0066255C"/>
    <w:rsid w:val="006D03BC"/>
    <w:rsid w:val="00740AC8"/>
    <w:rsid w:val="007645B2"/>
    <w:rsid w:val="00795840"/>
    <w:rsid w:val="008A4580"/>
    <w:rsid w:val="009025AF"/>
    <w:rsid w:val="009A64E8"/>
    <w:rsid w:val="009E0A26"/>
    <w:rsid w:val="00A911D6"/>
    <w:rsid w:val="00B1566F"/>
    <w:rsid w:val="00C34A07"/>
    <w:rsid w:val="00CD63E1"/>
    <w:rsid w:val="00CE1D4C"/>
    <w:rsid w:val="00CE2064"/>
    <w:rsid w:val="00ED69DD"/>
    <w:rsid w:val="00EE747E"/>
    <w:rsid w:val="00F97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80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8A458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5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458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A4580"/>
    <w:pPr>
      <w:ind w:left="720"/>
      <w:contextualSpacing/>
    </w:pPr>
  </w:style>
  <w:style w:type="character" w:styleId="a4">
    <w:name w:val="Strong"/>
    <w:basedOn w:val="a0"/>
    <w:uiPriority w:val="99"/>
    <w:qFormat/>
    <w:rsid w:val="008A4580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uiPriority w:val="99"/>
    <w:rsid w:val="008A45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6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802EA-8338-4962-A8DF-4EA7124DD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2345</Words>
  <Characters>13368</Characters>
  <Application>Microsoft Office Word</Application>
  <DocSecurity>0</DocSecurity>
  <Lines>111</Lines>
  <Paragraphs>31</Paragraphs>
  <ScaleCrop>false</ScaleCrop>
  <Company>Microsoft</Company>
  <LinksUpToDate>false</LinksUpToDate>
  <CharactersWithSpaces>15682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2021-10-04T18:33:00Z</cp:lastPrinted>
  <dcterms:created xsi:type="dcterms:W3CDTF">2019-09-18T15:46:00Z</dcterms:created>
  <dcterms:modified xsi:type="dcterms:W3CDTF">2021-10-04T18:34:00Z</dcterms:modified>
</cp:coreProperties>
</file>