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D31" w:rsidRPr="004F3C9B" w:rsidRDefault="002F50D8">
      <w:pPr>
        <w:spacing w:after="0" w:line="408" w:lineRule="auto"/>
        <w:ind w:left="120"/>
        <w:jc w:val="center"/>
      </w:pPr>
      <w:bookmarkStart w:id="0" w:name="block-15745792"/>
      <w:bookmarkStart w:id="1" w:name="_GoBack"/>
      <w:bookmarkEnd w:id="1"/>
      <w:r w:rsidRPr="004F3C9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D0D31" w:rsidRPr="004F3C9B" w:rsidRDefault="002F50D8">
      <w:pPr>
        <w:spacing w:after="0" w:line="408" w:lineRule="auto"/>
        <w:ind w:left="120"/>
        <w:jc w:val="center"/>
      </w:pPr>
      <w:r w:rsidRPr="004F3C9B">
        <w:rPr>
          <w:rFonts w:ascii="Times New Roman" w:hAnsi="Times New Roman"/>
          <w:b/>
          <w:color w:val="000000"/>
          <w:sz w:val="28"/>
        </w:rPr>
        <w:t>‌</w:t>
      </w:r>
      <w:bookmarkStart w:id="2" w:name="35f8ba9b-10d9-463e-98a4-4b9ec0f1a214"/>
      <w:r w:rsidRPr="004F3C9B"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</w:t>
      </w:r>
      <w:bookmarkEnd w:id="2"/>
      <w:r w:rsidRPr="004F3C9B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D0D31" w:rsidRPr="004F3C9B" w:rsidRDefault="002F50D8">
      <w:pPr>
        <w:spacing w:after="0" w:line="408" w:lineRule="auto"/>
        <w:ind w:left="120"/>
        <w:jc w:val="center"/>
      </w:pPr>
      <w:r w:rsidRPr="004F3C9B">
        <w:rPr>
          <w:rFonts w:ascii="Times New Roman" w:hAnsi="Times New Roman"/>
          <w:b/>
          <w:color w:val="000000"/>
          <w:sz w:val="28"/>
        </w:rPr>
        <w:t>‌</w:t>
      </w:r>
      <w:bookmarkStart w:id="3" w:name="19551248-66e2-498f-a69d-ad424b745f5e"/>
      <w:r w:rsidRPr="004F3C9B">
        <w:rPr>
          <w:rFonts w:ascii="Times New Roman" w:hAnsi="Times New Roman"/>
          <w:b/>
          <w:color w:val="000000"/>
          <w:sz w:val="28"/>
        </w:rPr>
        <w:t>Рузаевского муниципального района</w:t>
      </w:r>
      <w:bookmarkEnd w:id="3"/>
      <w:r w:rsidRPr="004F3C9B">
        <w:rPr>
          <w:rFonts w:ascii="Times New Roman" w:hAnsi="Times New Roman"/>
          <w:b/>
          <w:color w:val="000000"/>
          <w:sz w:val="28"/>
        </w:rPr>
        <w:t>‌</w:t>
      </w:r>
      <w:r w:rsidRPr="004F3C9B">
        <w:rPr>
          <w:rFonts w:ascii="Times New Roman" w:hAnsi="Times New Roman"/>
          <w:color w:val="000000"/>
          <w:sz w:val="28"/>
        </w:rPr>
        <w:t>​</w:t>
      </w:r>
    </w:p>
    <w:p w:rsidR="00BD0D31" w:rsidRPr="004F3C9B" w:rsidRDefault="002F50D8">
      <w:pPr>
        <w:spacing w:after="0" w:line="408" w:lineRule="auto"/>
        <w:ind w:left="120"/>
        <w:jc w:val="center"/>
      </w:pPr>
      <w:r w:rsidRPr="004F3C9B">
        <w:rPr>
          <w:rFonts w:ascii="Times New Roman" w:hAnsi="Times New Roman"/>
          <w:b/>
          <w:color w:val="000000"/>
          <w:sz w:val="28"/>
        </w:rPr>
        <w:t>МБОУ «Тат-Пишленская СОШ»</w:t>
      </w:r>
    </w:p>
    <w:p w:rsidR="00BD0D31" w:rsidRPr="004F3C9B" w:rsidRDefault="00BD0D31">
      <w:pPr>
        <w:spacing w:after="0"/>
        <w:ind w:left="120"/>
      </w:pPr>
    </w:p>
    <w:p w:rsidR="00BD0D31" w:rsidRPr="004F3C9B" w:rsidRDefault="00BD0D31">
      <w:pPr>
        <w:spacing w:after="0"/>
        <w:ind w:left="120"/>
      </w:pPr>
    </w:p>
    <w:p w:rsidR="00BD0D31" w:rsidRPr="004F3C9B" w:rsidRDefault="00BD0D31">
      <w:pPr>
        <w:spacing w:after="0"/>
        <w:ind w:left="120"/>
      </w:pPr>
    </w:p>
    <w:p w:rsidR="00BD0D31" w:rsidRPr="004F3C9B" w:rsidRDefault="00BD0D3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4F3C9B" w:rsidRPr="002F50D8" w:rsidTr="000D4161">
        <w:tc>
          <w:tcPr>
            <w:tcW w:w="3114" w:type="dxa"/>
          </w:tcPr>
          <w:p w:rsidR="004F3C9B" w:rsidRPr="0040209D" w:rsidRDefault="004F3C9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F3C9B" w:rsidRPr="008944ED" w:rsidRDefault="004F3C9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F3C9B" w:rsidRDefault="004F3C9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F3C9B" w:rsidRPr="008944ED" w:rsidRDefault="004F3C9B" w:rsidP="004F3C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Рахмукова Е.С.</w:t>
            </w:r>
          </w:p>
          <w:p w:rsidR="004F3C9B" w:rsidRDefault="004F3C9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r w:rsidR="002F50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отокол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 w:rsidR="002F50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Pr="002F50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</w:t>
            </w:r>
            <w:r w:rsidR="002F50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 w:rsidRPr="002F50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F3C9B" w:rsidRPr="0040209D" w:rsidRDefault="004F3C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F3C9B" w:rsidRPr="0040209D" w:rsidRDefault="004F3C9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F3C9B" w:rsidRPr="008944ED" w:rsidRDefault="004F3C9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 МБОУ "Тат-Пишленская средняя школа"</w:t>
            </w:r>
          </w:p>
          <w:p w:rsidR="004F3C9B" w:rsidRDefault="004F3C9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F3C9B" w:rsidRPr="008944ED" w:rsidRDefault="004F3C9B" w:rsidP="004F3C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4F3C9B" w:rsidRDefault="004F3C9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r w:rsidR="002F50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отокол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 w:rsidR="002F50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Pr="002F50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</w:t>
            </w:r>
            <w:r w:rsidR="002F50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 w:rsidRPr="002F50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F3C9B" w:rsidRPr="0040209D" w:rsidRDefault="004F3C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D0D31" w:rsidRPr="004F3C9B" w:rsidRDefault="00BD0D31">
      <w:pPr>
        <w:spacing w:after="0"/>
        <w:ind w:left="120"/>
      </w:pPr>
    </w:p>
    <w:p w:rsidR="00BD0D31" w:rsidRPr="004F3C9B" w:rsidRDefault="002F50D8">
      <w:pPr>
        <w:spacing w:after="0"/>
        <w:ind w:left="120"/>
      </w:pPr>
      <w:r w:rsidRPr="004F3C9B">
        <w:rPr>
          <w:rFonts w:ascii="Times New Roman" w:hAnsi="Times New Roman"/>
          <w:color w:val="000000"/>
          <w:sz w:val="28"/>
        </w:rPr>
        <w:t>‌</w:t>
      </w:r>
    </w:p>
    <w:p w:rsidR="00BD0D31" w:rsidRPr="004F3C9B" w:rsidRDefault="00BD0D31">
      <w:pPr>
        <w:spacing w:after="0"/>
        <w:ind w:left="120"/>
      </w:pPr>
    </w:p>
    <w:p w:rsidR="00BD0D31" w:rsidRPr="004F3C9B" w:rsidRDefault="00BD0D31">
      <w:pPr>
        <w:spacing w:after="0"/>
        <w:ind w:left="120"/>
      </w:pPr>
    </w:p>
    <w:p w:rsidR="00BD0D31" w:rsidRPr="004F3C9B" w:rsidRDefault="00BD0D31">
      <w:pPr>
        <w:spacing w:after="0"/>
        <w:ind w:left="120"/>
      </w:pPr>
    </w:p>
    <w:p w:rsidR="00BD0D31" w:rsidRPr="004F3C9B" w:rsidRDefault="002F50D8">
      <w:pPr>
        <w:spacing w:after="0" w:line="408" w:lineRule="auto"/>
        <w:ind w:left="120"/>
        <w:jc w:val="center"/>
      </w:pPr>
      <w:r w:rsidRPr="004F3C9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D0D31" w:rsidRPr="004F3C9B" w:rsidRDefault="002F50D8">
      <w:pPr>
        <w:spacing w:after="0" w:line="408" w:lineRule="auto"/>
        <w:ind w:left="120"/>
        <w:jc w:val="center"/>
      </w:pPr>
      <w:r w:rsidRPr="004F3C9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F3C9B">
        <w:rPr>
          <w:rFonts w:ascii="Times New Roman" w:hAnsi="Times New Roman"/>
          <w:color w:val="000000"/>
          <w:sz w:val="28"/>
        </w:rPr>
        <w:t xml:space="preserve"> 2126927)</w:t>
      </w:r>
    </w:p>
    <w:p w:rsidR="00BD0D31" w:rsidRPr="004F3C9B" w:rsidRDefault="00BD0D31">
      <w:pPr>
        <w:spacing w:after="0"/>
        <w:ind w:left="120"/>
        <w:jc w:val="center"/>
      </w:pPr>
    </w:p>
    <w:p w:rsidR="002F50D8" w:rsidRDefault="002F50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F3C9B">
        <w:rPr>
          <w:rFonts w:ascii="Times New Roman" w:hAnsi="Times New Roman"/>
          <w:b/>
          <w:color w:val="000000"/>
          <w:sz w:val="28"/>
        </w:rPr>
        <w:t xml:space="preserve">учебного предмета «Английский язык» </w:t>
      </w:r>
    </w:p>
    <w:p w:rsidR="00BD0D31" w:rsidRPr="004F3C9B" w:rsidRDefault="002F50D8" w:rsidP="002F50D8">
      <w:pPr>
        <w:spacing w:after="0" w:line="408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</w:t>
      </w:r>
      <w:r w:rsidRPr="004F3C9B">
        <w:rPr>
          <w:rFonts w:ascii="Times New Roman" w:hAnsi="Times New Roman"/>
          <w:color w:val="000000"/>
          <w:sz w:val="28"/>
        </w:rPr>
        <w:t>для обучающихся 10</w:t>
      </w:r>
      <w:r w:rsidR="004F3C9B" w:rsidRPr="004F3C9B">
        <w:rPr>
          <w:rFonts w:ascii="Times New Roman" w:hAnsi="Times New Roman"/>
          <w:color w:val="000000"/>
          <w:sz w:val="28"/>
        </w:rPr>
        <w:t xml:space="preserve"> </w:t>
      </w:r>
      <w:r w:rsidRPr="004F3C9B">
        <w:rPr>
          <w:rFonts w:ascii="Times New Roman" w:hAnsi="Times New Roman"/>
          <w:color w:val="000000"/>
          <w:sz w:val="28"/>
        </w:rPr>
        <w:t xml:space="preserve">классов </w:t>
      </w:r>
    </w:p>
    <w:p w:rsidR="00BD0D31" w:rsidRPr="004F3C9B" w:rsidRDefault="00BD0D31">
      <w:pPr>
        <w:spacing w:after="0"/>
        <w:ind w:left="120"/>
        <w:jc w:val="center"/>
      </w:pPr>
    </w:p>
    <w:p w:rsidR="00BD0D31" w:rsidRPr="004F3C9B" w:rsidRDefault="00BD0D31">
      <w:pPr>
        <w:spacing w:after="0"/>
        <w:ind w:left="120"/>
        <w:jc w:val="center"/>
      </w:pPr>
    </w:p>
    <w:p w:rsidR="00BD0D31" w:rsidRPr="004F3C9B" w:rsidRDefault="00BD0D31">
      <w:pPr>
        <w:spacing w:after="0"/>
        <w:ind w:left="120"/>
        <w:jc w:val="center"/>
      </w:pPr>
    </w:p>
    <w:p w:rsidR="00BD0D31" w:rsidRPr="004F3C9B" w:rsidRDefault="00BD0D31">
      <w:pPr>
        <w:spacing w:after="0"/>
        <w:ind w:left="120"/>
        <w:jc w:val="center"/>
      </w:pPr>
    </w:p>
    <w:p w:rsidR="00BD0D31" w:rsidRPr="004F3C9B" w:rsidRDefault="00BD0D31">
      <w:pPr>
        <w:spacing w:after="0"/>
        <w:ind w:left="120"/>
        <w:jc w:val="center"/>
      </w:pPr>
    </w:p>
    <w:p w:rsidR="00BD0D31" w:rsidRPr="004F3C9B" w:rsidRDefault="00BD0D31">
      <w:pPr>
        <w:spacing w:after="0"/>
        <w:ind w:left="120"/>
        <w:jc w:val="center"/>
      </w:pPr>
    </w:p>
    <w:p w:rsidR="00BD0D31" w:rsidRPr="004F3C9B" w:rsidRDefault="00BD0D31">
      <w:pPr>
        <w:spacing w:after="0"/>
        <w:ind w:left="120"/>
        <w:jc w:val="center"/>
      </w:pPr>
    </w:p>
    <w:p w:rsidR="00BD0D31" w:rsidRPr="004F3C9B" w:rsidRDefault="002F50D8" w:rsidP="002F50D8">
      <w:pPr>
        <w:spacing w:after="0"/>
      </w:pPr>
      <w:r>
        <w:t xml:space="preserve">        </w:t>
      </w:r>
    </w:p>
    <w:p w:rsidR="00BD0D31" w:rsidRPr="004F3C9B" w:rsidRDefault="004F3C9B" w:rsidP="004F3C9B">
      <w:pPr>
        <w:spacing w:after="0"/>
        <w:sectPr w:rsidR="00BD0D31" w:rsidRPr="004F3C9B">
          <w:pgSz w:w="11906" w:h="16383"/>
          <w:pgMar w:top="1134" w:right="850" w:bottom="1134" w:left="1701" w:header="720" w:footer="720" w:gutter="0"/>
          <w:cols w:space="720"/>
        </w:sectPr>
      </w:pPr>
      <w:bookmarkStart w:id="4" w:name="d54634ec-4f04-4fcd-a156-3ddec6c5c23c"/>
      <w:r w:rsidRPr="004F3C9B">
        <w:t xml:space="preserve">                </w:t>
      </w:r>
      <w:r w:rsidR="002F50D8">
        <w:t xml:space="preserve">                                        </w:t>
      </w:r>
      <w:r w:rsidRPr="002F50D8">
        <w:t xml:space="preserve"> </w:t>
      </w:r>
      <w:r w:rsidRPr="004F3C9B">
        <w:rPr>
          <w:rFonts w:ascii="Times New Roman" w:hAnsi="Times New Roman"/>
          <w:b/>
          <w:color w:val="000000"/>
          <w:sz w:val="28"/>
        </w:rPr>
        <w:t>Тат-Пишля</w:t>
      </w:r>
      <w:bookmarkEnd w:id="4"/>
      <w:r w:rsidRPr="004F3C9B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4f56226f-1809-4b4d-9a67-37c20896fbb4"/>
      <w:r w:rsidRPr="004F3C9B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4F3C9B">
        <w:rPr>
          <w:rFonts w:ascii="Times New Roman" w:hAnsi="Times New Roman"/>
          <w:b/>
          <w:color w:val="000000"/>
          <w:sz w:val="28"/>
        </w:rPr>
        <w:t>‌</w:t>
      </w:r>
      <w:r w:rsidRPr="004F3C9B">
        <w:rPr>
          <w:rFonts w:ascii="Times New Roman" w:hAnsi="Times New Roman"/>
          <w:color w:val="000000"/>
          <w:sz w:val="28"/>
        </w:rPr>
        <w:t>​</w:t>
      </w:r>
    </w:p>
    <w:p w:rsidR="00BD0D31" w:rsidRPr="004F3C9B" w:rsidRDefault="002F50D8">
      <w:pPr>
        <w:spacing w:after="0" w:line="264" w:lineRule="auto"/>
        <w:ind w:left="120"/>
        <w:jc w:val="both"/>
      </w:pPr>
      <w:bookmarkStart w:id="6" w:name="block-15745793"/>
      <w:bookmarkEnd w:id="0"/>
      <w:r w:rsidRPr="004F3C9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D0D31" w:rsidRPr="004F3C9B" w:rsidRDefault="00BD0D31">
      <w:pPr>
        <w:spacing w:after="0" w:line="264" w:lineRule="auto"/>
        <w:ind w:left="120"/>
        <w:jc w:val="both"/>
      </w:pP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</w:t>
      </w:r>
      <w:r w:rsidRPr="004F3C9B">
        <w:rPr>
          <w:rFonts w:ascii="Times New Roman" w:hAnsi="Times New Roman"/>
          <w:color w:val="000000"/>
          <w:sz w:val="28"/>
        </w:rPr>
        <w:lastRenderedPageBreak/>
        <w:t>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2"/>
          <w:sz w:val="28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</w:t>
      </w:r>
      <w:r w:rsidRPr="004F3C9B">
        <w:rPr>
          <w:rFonts w:ascii="Times New Roman" w:hAnsi="Times New Roman"/>
          <w:color w:val="000000"/>
          <w:sz w:val="28"/>
        </w:rPr>
        <w:lastRenderedPageBreak/>
        <w:t>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2"/>
          <w:sz w:val="28"/>
        </w:rPr>
        <w:lastRenderedPageBreak/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4F3C9B">
        <w:rPr>
          <w:rFonts w:ascii="Times New Roman" w:hAnsi="Times New Roman"/>
          <w:color w:val="000000"/>
          <w:sz w:val="28"/>
        </w:rPr>
        <w:t>на уровне среднего общего образования</w:t>
      </w:r>
      <w:r w:rsidRPr="004F3C9B">
        <w:rPr>
          <w:rFonts w:ascii="Times New Roman" w:hAnsi="Times New Roman"/>
          <w:color w:val="000000"/>
          <w:spacing w:val="2"/>
          <w:sz w:val="28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2"/>
          <w:sz w:val="28"/>
        </w:rPr>
        <w:t>‌</w:t>
      </w:r>
      <w:bookmarkStart w:id="7" w:name="8faf8ddd-24a7-45b8-a65c-969c57052640"/>
      <w:r w:rsidRPr="004F3C9B">
        <w:rPr>
          <w:rFonts w:ascii="Times New Roman" w:hAnsi="Times New Roman"/>
          <w:color w:val="000000"/>
          <w:spacing w:val="2"/>
          <w:sz w:val="28"/>
        </w:rPr>
        <w:t xml:space="preserve">Общее число часов, рекомендованных для углублённого изучения иностранного языка в 10 классе ‑ </w:t>
      </w:r>
      <w:r w:rsidR="00BE4A5A">
        <w:rPr>
          <w:rFonts w:ascii="Times New Roman" w:hAnsi="Times New Roman"/>
          <w:color w:val="000000"/>
          <w:spacing w:val="2"/>
          <w:sz w:val="28"/>
        </w:rPr>
        <w:t>102 часа</w:t>
      </w:r>
      <w:r w:rsidRPr="004F3C9B">
        <w:rPr>
          <w:rFonts w:ascii="Times New Roman" w:hAnsi="Times New Roman"/>
          <w:color w:val="000000"/>
          <w:spacing w:val="2"/>
          <w:sz w:val="28"/>
        </w:rPr>
        <w:t xml:space="preserve"> (</w:t>
      </w:r>
      <w:r w:rsidR="00BE4A5A">
        <w:rPr>
          <w:rFonts w:ascii="Times New Roman" w:hAnsi="Times New Roman"/>
          <w:color w:val="000000"/>
          <w:spacing w:val="2"/>
          <w:sz w:val="28"/>
        </w:rPr>
        <w:t xml:space="preserve">3 </w:t>
      </w:r>
      <w:r w:rsidRPr="004F3C9B">
        <w:rPr>
          <w:rFonts w:ascii="Times New Roman" w:hAnsi="Times New Roman"/>
          <w:color w:val="000000"/>
          <w:spacing w:val="2"/>
          <w:sz w:val="28"/>
        </w:rPr>
        <w:t>час</w:t>
      </w:r>
      <w:r w:rsidR="00BE4A5A">
        <w:rPr>
          <w:rFonts w:ascii="Times New Roman" w:hAnsi="Times New Roman"/>
          <w:color w:val="000000"/>
          <w:spacing w:val="2"/>
          <w:sz w:val="28"/>
        </w:rPr>
        <w:t>а</w:t>
      </w:r>
      <w:r w:rsidRPr="004F3C9B">
        <w:rPr>
          <w:rFonts w:ascii="Times New Roman" w:hAnsi="Times New Roman"/>
          <w:color w:val="000000"/>
          <w:spacing w:val="2"/>
          <w:sz w:val="28"/>
        </w:rPr>
        <w:t xml:space="preserve"> в неделю</w:t>
      </w:r>
      <w:bookmarkEnd w:id="7"/>
      <w:r w:rsidR="00BE4A5A">
        <w:rPr>
          <w:rFonts w:ascii="Times New Roman" w:hAnsi="Times New Roman"/>
          <w:color w:val="000000"/>
          <w:spacing w:val="2"/>
          <w:sz w:val="28"/>
        </w:rPr>
        <w:t>).</w:t>
      </w:r>
      <w:r w:rsidRPr="004F3C9B">
        <w:rPr>
          <w:rFonts w:ascii="Times New Roman" w:hAnsi="Times New Roman"/>
          <w:color w:val="000000"/>
          <w:spacing w:val="2"/>
          <w:sz w:val="28"/>
        </w:rPr>
        <w:t>‌‌</w:t>
      </w:r>
    </w:p>
    <w:p w:rsidR="00BD0D31" w:rsidRPr="004F3C9B" w:rsidRDefault="00BD0D31">
      <w:pPr>
        <w:sectPr w:rsidR="00BD0D31" w:rsidRPr="004F3C9B">
          <w:pgSz w:w="11906" w:h="16383"/>
          <w:pgMar w:top="1134" w:right="850" w:bottom="1134" w:left="1701" w:header="720" w:footer="720" w:gutter="0"/>
          <w:cols w:space="720"/>
        </w:sectPr>
      </w:pPr>
    </w:p>
    <w:p w:rsidR="00BD0D31" w:rsidRPr="004F3C9B" w:rsidRDefault="002F50D8">
      <w:pPr>
        <w:spacing w:after="0" w:line="264" w:lineRule="auto"/>
        <w:ind w:left="120"/>
        <w:jc w:val="both"/>
      </w:pPr>
      <w:bookmarkStart w:id="8" w:name="block-15745794"/>
      <w:bookmarkEnd w:id="6"/>
      <w:r w:rsidRPr="004F3C9B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D0D31" w:rsidRPr="004F3C9B" w:rsidRDefault="00BD0D31">
      <w:pPr>
        <w:spacing w:after="0" w:line="264" w:lineRule="auto"/>
        <w:ind w:left="120"/>
        <w:jc w:val="both"/>
      </w:pPr>
    </w:p>
    <w:p w:rsidR="00BD0D31" w:rsidRPr="004F3C9B" w:rsidRDefault="002F50D8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10 КЛАСС</w:t>
      </w:r>
    </w:p>
    <w:p w:rsidR="00BD0D31" w:rsidRPr="004F3C9B" w:rsidRDefault="00BD0D31">
      <w:pPr>
        <w:spacing w:after="0" w:line="264" w:lineRule="auto"/>
        <w:ind w:left="120"/>
        <w:jc w:val="both"/>
      </w:pP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Деловое общение: особенности делового общения, деловая этика, деловая переписка, публичное выступление.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Туризм. Виды отдыха. Путешествия по России и зарубежным странам. Виртуальные путешествия.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Проблемы экологии. Защита окружающей среды. Стихийные бедствия.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Условия проживания в городской/сельской местности.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Проблемы современной цивилизации.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</w:t>
      </w:r>
      <w:r w:rsidRPr="004F3C9B">
        <w:rPr>
          <w:rFonts w:ascii="Times New Roman" w:hAnsi="Times New Roman"/>
          <w:color w:val="000000"/>
          <w:sz w:val="28"/>
        </w:rPr>
        <w:lastRenderedPageBreak/>
        <w:t>(национальные и популярные праздники, знаменательные даты, традиции, обычаи); страницы истории.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Говорение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2"/>
          <w:sz w:val="28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Объём диалога – до 10 реплик со стороны каждого собеседника.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рассуждение.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Объём монологического высказывания – до 16 фраз.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Аудирование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2"/>
          <w:sz w:val="28"/>
        </w:rPr>
        <w:t xml:space="preserve"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</w:t>
      </w:r>
      <w:r w:rsidRPr="004F3C9B">
        <w:rPr>
          <w:rFonts w:ascii="Times New Roman" w:hAnsi="Times New Roman"/>
          <w:color w:val="000000"/>
          <w:spacing w:val="-2"/>
          <w:sz w:val="28"/>
        </w:rPr>
        <w:lastRenderedPageBreak/>
        <w:t>игнорировать незнакомые слова, несущественные для понимания основного содержания.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Время звучания текста/текстов для аудирования – до 3 минут.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2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</w:t>
      </w:r>
      <w:r w:rsidRPr="004F3C9B">
        <w:rPr>
          <w:rFonts w:ascii="Times New Roman" w:hAnsi="Times New Roman"/>
          <w:color w:val="000000"/>
          <w:sz w:val="28"/>
        </w:rPr>
        <w:lastRenderedPageBreak/>
        <w:t xml:space="preserve">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Объём текста/текстов для чтения – 700–800 слов.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сформированных на уровне основного общего образования: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F3C9B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Перевод как особый вид речевой деятельности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Предпереводческий анализ текста, выявление возможных переводческих трудностей и путей их преодоления.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Сопоставительный анализ оригинала и перевода и объективная оценка качества перевода.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4"/>
          <w:sz w:val="28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Объём текста для чтения вслух – до 160 слов.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а) аффиксация: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F3C9B">
        <w:rPr>
          <w:rFonts w:ascii="Times New Roman" w:hAnsi="Times New Roman"/>
          <w:color w:val="000000"/>
          <w:sz w:val="28"/>
        </w:rPr>
        <w:t xml:space="preserve">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4F3C9B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F3C9B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F3C9B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4F3C9B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4F3C9B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4F3C9B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F3C9B"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color w:val="000000"/>
          <w:sz w:val="28"/>
        </w:rPr>
        <w:t>ship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F3C9B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4F3C9B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F3C9B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4F3C9B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4F3C9B">
        <w:rPr>
          <w:rFonts w:ascii="Times New Roman" w:hAnsi="Times New Roman"/>
          <w:color w:val="000000"/>
          <w:sz w:val="28"/>
        </w:rPr>
        <w:t xml:space="preserve"> -</w:t>
      </w:r>
      <w:r>
        <w:rPr>
          <w:rFonts w:ascii="Times New Roman" w:hAnsi="Times New Roman"/>
          <w:color w:val="000000"/>
          <w:sz w:val="28"/>
        </w:rPr>
        <w:t>ive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F3C9B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F3C9B">
        <w:rPr>
          <w:rFonts w:ascii="Times New Roman" w:hAnsi="Times New Roman"/>
          <w:color w:val="000000"/>
          <w:sz w:val="28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б) словосложение: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2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2"/>
          <w:sz w:val="28"/>
        </w:rPr>
        <w:t>blackboard</w:t>
      </w:r>
      <w:r w:rsidRPr="004F3C9B">
        <w:rPr>
          <w:rFonts w:ascii="Times New Roman" w:hAnsi="Times New Roman"/>
          <w:color w:val="000000"/>
          <w:spacing w:val="2"/>
          <w:sz w:val="28"/>
        </w:rPr>
        <w:t xml:space="preserve">);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F3C9B">
        <w:rPr>
          <w:rFonts w:ascii="Times New Roman" w:hAnsi="Times New Roman"/>
          <w:color w:val="000000"/>
          <w:sz w:val="28"/>
        </w:rPr>
        <w:t xml:space="preserve">);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F3C9B">
        <w:rPr>
          <w:rFonts w:ascii="Times New Roman" w:hAnsi="Times New Roman"/>
          <w:color w:val="000000"/>
          <w:sz w:val="28"/>
        </w:rPr>
        <w:t xml:space="preserve">);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в) конверсия: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F3C9B">
        <w:rPr>
          <w:rFonts w:ascii="Times New Roman" w:hAnsi="Times New Roman"/>
          <w:color w:val="000000"/>
          <w:sz w:val="28"/>
        </w:rPr>
        <w:t xml:space="preserve">);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F3C9B">
        <w:rPr>
          <w:rFonts w:ascii="Times New Roman" w:hAnsi="Times New Roman"/>
          <w:color w:val="000000"/>
          <w:sz w:val="28"/>
        </w:rPr>
        <w:t xml:space="preserve">);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F3C9B">
        <w:rPr>
          <w:rFonts w:ascii="Times New Roman" w:hAnsi="Times New Roman"/>
          <w:color w:val="000000"/>
          <w:sz w:val="28"/>
        </w:rPr>
        <w:t>).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F3C9B"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F3C9B">
        <w:rPr>
          <w:rFonts w:ascii="Times New Roman" w:hAnsi="Times New Roman"/>
          <w:color w:val="000000"/>
          <w:sz w:val="28"/>
        </w:rPr>
        <w:t>).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F3C9B">
        <w:rPr>
          <w:rFonts w:ascii="Times New Roman" w:hAnsi="Times New Roman"/>
          <w:color w:val="000000"/>
          <w:sz w:val="28"/>
        </w:rPr>
        <w:t xml:space="preserve">.).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F3C9B">
        <w:rPr>
          <w:rFonts w:ascii="Times New Roman" w:hAnsi="Times New Roman"/>
          <w:color w:val="000000"/>
          <w:sz w:val="28"/>
        </w:rPr>
        <w:t xml:space="preserve">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F3C9B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F3C9B">
        <w:rPr>
          <w:rFonts w:ascii="Times New Roman" w:hAnsi="Times New Roman"/>
          <w:color w:val="000000"/>
          <w:sz w:val="28"/>
        </w:rPr>
        <w:t xml:space="preserve">. 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F3C9B">
        <w:rPr>
          <w:rFonts w:ascii="Times New Roman" w:hAnsi="Times New Roman"/>
          <w:color w:val="000000"/>
          <w:sz w:val="28"/>
        </w:rPr>
        <w:t>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F3C9B">
        <w:rPr>
          <w:rFonts w:ascii="Times New Roman" w:hAnsi="Times New Roman"/>
          <w:color w:val="000000"/>
          <w:sz w:val="28"/>
        </w:rPr>
        <w:t>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F3C9B">
        <w:rPr>
          <w:rFonts w:ascii="Times New Roman" w:hAnsi="Times New Roman"/>
          <w:color w:val="000000"/>
          <w:sz w:val="28"/>
        </w:rPr>
        <w:t xml:space="preserve">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F3C9B">
        <w:rPr>
          <w:rFonts w:ascii="Times New Roman" w:hAnsi="Times New Roman"/>
          <w:color w:val="000000"/>
          <w:sz w:val="28"/>
        </w:rPr>
        <w:t xml:space="preserve">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F3C9B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F3C9B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4F3C9B">
        <w:rPr>
          <w:rFonts w:ascii="Times New Roman" w:hAnsi="Times New Roman"/>
          <w:color w:val="000000"/>
          <w:sz w:val="28"/>
        </w:rPr>
        <w:t>).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Инверсия с конструкциями hardly (ever) … when, no sooner … that, if only …; в условных предложениях (If) … should … do.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F3C9B">
        <w:rPr>
          <w:rFonts w:ascii="Times New Roman" w:hAnsi="Times New Roman"/>
          <w:color w:val="000000"/>
          <w:sz w:val="28"/>
        </w:rPr>
        <w:t xml:space="preserve"> …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F3C9B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F3C9B">
        <w:rPr>
          <w:rFonts w:ascii="Times New Roman" w:hAnsi="Times New Roman"/>
          <w:color w:val="000000"/>
          <w:sz w:val="28"/>
        </w:rPr>
        <w:t>.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F3C9B"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Глаголы (правильных и неправильных)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F3C9B">
        <w:rPr>
          <w:rFonts w:ascii="Times New Roman" w:hAnsi="Times New Roman"/>
          <w:color w:val="000000"/>
          <w:sz w:val="28"/>
        </w:rPr>
        <w:t xml:space="preserve">). 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 xml:space="preserve">Имена существительные во множественном числе, образованные по правилу, и исключения.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F3C9B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4F3C9B">
        <w:rPr>
          <w:rFonts w:ascii="Times New Roman" w:hAnsi="Times New Roman"/>
          <w:color w:val="000000"/>
          <w:sz w:val="28"/>
        </w:rPr>
        <w:t xml:space="preserve">.).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</w:t>
      </w:r>
      <w:r w:rsidRPr="004F3C9B">
        <w:rPr>
          <w:rFonts w:ascii="Times New Roman" w:hAnsi="Times New Roman"/>
          <w:color w:val="000000"/>
          <w:sz w:val="28"/>
        </w:rPr>
        <w:lastRenderedPageBreak/>
        <w:t xml:space="preserve">учёные, писатели, поэты, художники, композиторы, музыканты, спортсмены, актёры).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1"/>
          <w:sz w:val="28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BD0D31" w:rsidRPr="004F3C9B" w:rsidRDefault="00BD0D31">
      <w:pPr>
        <w:spacing w:after="0" w:line="264" w:lineRule="auto"/>
        <w:ind w:left="120"/>
        <w:jc w:val="both"/>
      </w:pPr>
    </w:p>
    <w:p w:rsidR="00BD0D31" w:rsidRPr="004F3C9B" w:rsidRDefault="00BD0D31">
      <w:pPr>
        <w:sectPr w:rsidR="00BD0D31" w:rsidRPr="004F3C9B">
          <w:pgSz w:w="11906" w:h="16383"/>
          <w:pgMar w:top="1134" w:right="850" w:bottom="1134" w:left="1701" w:header="720" w:footer="720" w:gutter="0"/>
          <w:cols w:space="720"/>
        </w:sectPr>
      </w:pPr>
    </w:p>
    <w:p w:rsidR="00BD0D31" w:rsidRPr="004F3C9B" w:rsidRDefault="002F50D8">
      <w:pPr>
        <w:spacing w:after="0" w:line="264" w:lineRule="auto"/>
        <w:ind w:left="120"/>
        <w:jc w:val="both"/>
      </w:pPr>
      <w:bookmarkStart w:id="9" w:name="block-15745795"/>
      <w:bookmarkEnd w:id="8"/>
      <w:r w:rsidRPr="004F3C9B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АНГЛИЙСКОМУ ЯЗЫКУ НА УРОВНЕ СРЕДНЕГО</w:t>
      </w:r>
      <w:r w:rsidRPr="004F3C9B">
        <w:rPr>
          <w:rFonts w:ascii="Times New Roman" w:hAnsi="Times New Roman"/>
          <w:color w:val="FF0000"/>
          <w:sz w:val="28"/>
        </w:rPr>
        <w:t xml:space="preserve"> </w:t>
      </w:r>
      <w:r w:rsidRPr="004F3C9B">
        <w:rPr>
          <w:rFonts w:ascii="Times New Roman" w:hAnsi="Times New Roman"/>
          <w:color w:val="000000"/>
          <w:sz w:val="28"/>
        </w:rPr>
        <w:t>ОБЩЕГО ОБРАЗОВАНИЯ</w:t>
      </w:r>
    </w:p>
    <w:p w:rsidR="00BD0D31" w:rsidRPr="004F3C9B" w:rsidRDefault="00BD0D31">
      <w:pPr>
        <w:spacing w:after="0" w:line="264" w:lineRule="auto"/>
        <w:ind w:left="120"/>
        <w:jc w:val="both"/>
      </w:pPr>
    </w:p>
    <w:p w:rsidR="00BD0D31" w:rsidRPr="004F3C9B" w:rsidRDefault="002F50D8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pacing w:val="-2"/>
          <w:sz w:val="28"/>
        </w:rPr>
        <w:t>ЛИЧНОСТНЫЕ РЕЗУЛЬТАТЫ</w:t>
      </w:r>
    </w:p>
    <w:p w:rsidR="00BD0D31" w:rsidRPr="004F3C9B" w:rsidRDefault="00BD0D31">
      <w:pPr>
        <w:spacing w:after="0" w:line="264" w:lineRule="auto"/>
        <w:ind w:left="120"/>
        <w:jc w:val="both"/>
      </w:pP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2"/>
          <w:sz w:val="28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3"/>
          <w:sz w:val="28"/>
        </w:rPr>
        <w:t>осознание личного вклада в построение устойчивого будущего;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lastRenderedPageBreak/>
        <w:t>5) физического воспитания: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4F3C9B">
        <w:rPr>
          <w:rFonts w:ascii="Times New Roman" w:hAnsi="Times New Roman"/>
          <w:color w:val="000000"/>
          <w:spacing w:val="-2"/>
          <w:sz w:val="28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по иностранному (английскому) на уровне </w:t>
      </w:r>
      <w:r w:rsidRPr="004F3C9B">
        <w:rPr>
          <w:rFonts w:ascii="Times New Roman" w:hAnsi="Times New Roman"/>
          <w:color w:val="000000"/>
          <w:sz w:val="28"/>
        </w:rPr>
        <w:lastRenderedPageBreak/>
        <w:t>среднего общего образования у обучающихся совершенствуется эмоциональный интеллект, предполагающий сформированность: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BD0D31" w:rsidRPr="004F3C9B" w:rsidRDefault="002F50D8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D0D31" w:rsidRPr="004F3C9B" w:rsidRDefault="00BD0D31">
      <w:pPr>
        <w:spacing w:after="0" w:line="264" w:lineRule="auto"/>
        <w:ind w:left="120"/>
        <w:jc w:val="both"/>
      </w:pP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В результате изучения программы по иностранному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D0D31" w:rsidRPr="004F3C9B" w:rsidRDefault="002F50D8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D0D31" w:rsidRPr="004F3C9B" w:rsidRDefault="00BD0D31">
      <w:pPr>
        <w:spacing w:after="0" w:line="264" w:lineRule="auto"/>
        <w:ind w:left="120"/>
        <w:jc w:val="both"/>
      </w:pPr>
    </w:p>
    <w:p w:rsidR="00BD0D31" w:rsidRPr="004F3C9B" w:rsidRDefault="002F50D8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D0D31" w:rsidRPr="004F3C9B" w:rsidRDefault="002F50D8">
      <w:pPr>
        <w:numPr>
          <w:ilvl w:val="0"/>
          <w:numId w:val="1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BD0D31" w:rsidRPr="004F3C9B" w:rsidRDefault="002F50D8">
      <w:pPr>
        <w:numPr>
          <w:ilvl w:val="0"/>
          <w:numId w:val="1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BD0D31" w:rsidRPr="004F3C9B" w:rsidRDefault="002F50D8">
      <w:pPr>
        <w:numPr>
          <w:ilvl w:val="0"/>
          <w:numId w:val="1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BD0D31" w:rsidRPr="004F3C9B" w:rsidRDefault="002F50D8">
      <w:pPr>
        <w:numPr>
          <w:ilvl w:val="0"/>
          <w:numId w:val="1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выявлять закономерности в языковых явлениях изучаемого иностранного (английского) языка; </w:t>
      </w:r>
    </w:p>
    <w:p w:rsidR="00BD0D31" w:rsidRPr="004F3C9B" w:rsidRDefault="002F50D8">
      <w:pPr>
        <w:numPr>
          <w:ilvl w:val="0"/>
          <w:numId w:val="1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BD0D31" w:rsidRPr="004F3C9B" w:rsidRDefault="002F50D8">
      <w:pPr>
        <w:numPr>
          <w:ilvl w:val="0"/>
          <w:numId w:val="1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</w:t>
      </w:r>
      <w:r w:rsidRPr="004F3C9B">
        <w:rPr>
          <w:rFonts w:ascii="Times New Roman" w:hAnsi="Times New Roman"/>
          <w:color w:val="000000"/>
          <w:spacing w:val="-2"/>
          <w:sz w:val="28"/>
        </w:rPr>
        <w:t xml:space="preserve">результатов целям, оценивать риски последствий деятельности; </w:t>
      </w:r>
    </w:p>
    <w:p w:rsidR="00BD0D31" w:rsidRPr="004F3C9B" w:rsidRDefault="002F50D8">
      <w:pPr>
        <w:numPr>
          <w:ilvl w:val="0"/>
          <w:numId w:val="1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:rsidR="00BD0D31" w:rsidRPr="004F3C9B" w:rsidRDefault="002F50D8">
      <w:pPr>
        <w:numPr>
          <w:ilvl w:val="0"/>
          <w:numId w:val="1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BD0D31" w:rsidRDefault="002F50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BD0D31" w:rsidRPr="004F3C9B" w:rsidRDefault="002F50D8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D0D31" w:rsidRPr="004F3C9B" w:rsidRDefault="002F50D8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D0D31" w:rsidRPr="004F3C9B" w:rsidRDefault="002F50D8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владеть научной лингвистической терминологией, ключевыми понятиями и методами;</w:t>
      </w:r>
    </w:p>
    <w:p w:rsidR="00BD0D31" w:rsidRPr="004F3C9B" w:rsidRDefault="002F50D8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BD0D31" w:rsidRPr="004F3C9B" w:rsidRDefault="002F50D8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D0D31" w:rsidRPr="004F3C9B" w:rsidRDefault="002F50D8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D0D31" w:rsidRPr="004F3C9B" w:rsidRDefault="002F50D8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BD0D31" w:rsidRPr="004F3C9B" w:rsidRDefault="002F50D8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BD0D31" w:rsidRPr="004F3C9B" w:rsidRDefault="002F50D8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BD0D31" w:rsidRPr="004F3C9B" w:rsidRDefault="002F50D8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BD0D31" w:rsidRPr="004F3C9B" w:rsidRDefault="002F50D8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BD0D31" w:rsidRDefault="002F50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D0D31" w:rsidRPr="004F3C9B" w:rsidRDefault="002F50D8">
      <w:pPr>
        <w:numPr>
          <w:ilvl w:val="0"/>
          <w:numId w:val="3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D0D31" w:rsidRPr="004F3C9B" w:rsidRDefault="002F50D8">
      <w:pPr>
        <w:numPr>
          <w:ilvl w:val="0"/>
          <w:numId w:val="3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создавать тексты, в том числе на иностранном (английском) языке, в различных форматах с учётом назначения информации и целевой </w:t>
      </w:r>
      <w:r w:rsidRPr="004F3C9B">
        <w:rPr>
          <w:rFonts w:ascii="Times New Roman" w:hAnsi="Times New Roman"/>
          <w:color w:val="000000"/>
          <w:sz w:val="28"/>
        </w:rPr>
        <w:lastRenderedPageBreak/>
        <w:t>аудитории, выбирая оптимальную форму представления и визуализации (текст, таблица, схема, диаграмма);</w:t>
      </w:r>
    </w:p>
    <w:p w:rsidR="00BD0D31" w:rsidRPr="004F3C9B" w:rsidRDefault="002F50D8">
      <w:pPr>
        <w:numPr>
          <w:ilvl w:val="0"/>
          <w:numId w:val="3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BD0D31" w:rsidRPr="004F3C9B" w:rsidRDefault="002F50D8">
      <w:pPr>
        <w:numPr>
          <w:ilvl w:val="0"/>
          <w:numId w:val="3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D0D31" w:rsidRPr="004F3C9B" w:rsidRDefault="002F50D8">
      <w:pPr>
        <w:numPr>
          <w:ilvl w:val="0"/>
          <w:numId w:val="3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BD0D31" w:rsidRPr="004F3C9B" w:rsidRDefault="00BD0D31">
      <w:pPr>
        <w:spacing w:after="0" w:line="264" w:lineRule="auto"/>
        <w:ind w:left="120"/>
        <w:jc w:val="both"/>
      </w:pPr>
    </w:p>
    <w:p w:rsidR="00BD0D31" w:rsidRPr="004F3C9B" w:rsidRDefault="002F50D8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D0D31" w:rsidRPr="004F3C9B" w:rsidRDefault="002F50D8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Общение:</w:t>
      </w:r>
    </w:p>
    <w:p w:rsidR="00BD0D31" w:rsidRPr="004F3C9B" w:rsidRDefault="002F50D8">
      <w:pPr>
        <w:numPr>
          <w:ilvl w:val="0"/>
          <w:numId w:val="4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BD0D31" w:rsidRPr="004F3C9B" w:rsidRDefault="002F50D8">
      <w:pPr>
        <w:numPr>
          <w:ilvl w:val="0"/>
          <w:numId w:val="4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BD0D31" w:rsidRPr="004F3C9B" w:rsidRDefault="002F50D8">
      <w:pPr>
        <w:numPr>
          <w:ilvl w:val="0"/>
          <w:numId w:val="4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:rsidR="00BD0D31" w:rsidRPr="004F3C9B" w:rsidRDefault="002F50D8">
      <w:pPr>
        <w:numPr>
          <w:ilvl w:val="0"/>
          <w:numId w:val="4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BD0D31" w:rsidRPr="004F3C9B" w:rsidRDefault="00BD0D31">
      <w:pPr>
        <w:spacing w:after="0" w:line="264" w:lineRule="auto"/>
        <w:ind w:left="120"/>
        <w:jc w:val="both"/>
      </w:pPr>
    </w:p>
    <w:p w:rsidR="00BD0D31" w:rsidRDefault="002F50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D0D31" w:rsidRDefault="002F50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BD0D31" w:rsidRPr="004F3C9B" w:rsidRDefault="002F50D8">
      <w:pPr>
        <w:numPr>
          <w:ilvl w:val="0"/>
          <w:numId w:val="5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D0D31" w:rsidRPr="004F3C9B" w:rsidRDefault="002F50D8">
      <w:pPr>
        <w:numPr>
          <w:ilvl w:val="0"/>
          <w:numId w:val="5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D0D31" w:rsidRDefault="002F50D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BD0D31" w:rsidRPr="004F3C9B" w:rsidRDefault="002F50D8">
      <w:pPr>
        <w:numPr>
          <w:ilvl w:val="0"/>
          <w:numId w:val="5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BD0D31" w:rsidRDefault="002F50D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BD0D31" w:rsidRPr="004F3C9B" w:rsidRDefault="002F50D8">
      <w:pPr>
        <w:numPr>
          <w:ilvl w:val="0"/>
          <w:numId w:val="5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D0D31" w:rsidRDefault="002F50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BD0D31" w:rsidRDefault="002F50D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BD0D31" w:rsidRPr="004F3C9B" w:rsidRDefault="002F50D8">
      <w:pPr>
        <w:numPr>
          <w:ilvl w:val="0"/>
          <w:numId w:val="6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BD0D31" w:rsidRPr="004F3C9B" w:rsidRDefault="002F50D8">
      <w:pPr>
        <w:numPr>
          <w:ilvl w:val="0"/>
          <w:numId w:val="6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:rsidR="00BD0D31" w:rsidRPr="004F3C9B" w:rsidRDefault="002F50D8">
      <w:pPr>
        <w:numPr>
          <w:ilvl w:val="0"/>
          <w:numId w:val="6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BD0D31" w:rsidRPr="004F3C9B" w:rsidRDefault="002F50D8">
      <w:pPr>
        <w:numPr>
          <w:ilvl w:val="0"/>
          <w:numId w:val="6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BD0D31" w:rsidRPr="004F3C9B" w:rsidRDefault="002F50D8">
      <w:pPr>
        <w:numPr>
          <w:ilvl w:val="0"/>
          <w:numId w:val="6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BD0D31" w:rsidRPr="004F3C9B" w:rsidRDefault="002F50D8">
      <w:pPr>
        <w:numPr>
          <w:ilvl w:val="0"/>
          <w:numId w:val="6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BD0D31" w:rsidRPr="004F3C9B" w:rsidRDefault="002F50D8">
      <w:pPr>
        <w:numPr>
          <w:ilvl w:val="0"/>
          <w:numId w:val="6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BD0D31" w:rsidRPr="004F3C9B" w:rsidRDefault="002F50D8">
      <w:pPr>
        <w:numPr>
          <w:ilvl w:val="0"/>
          <w:numId w:val="6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человека;</w:t>
      </w:r>
    </w:p>
    <w:p w:rsidR="00BD0D31" w:rsidRDefault="002F50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BD0D31" w:rsidRPr="004F3C9B" w:rsidRDefault="002F50D8">
      <w:pPr>
        <w:numPr>
          <w:ilvl w:val="0"/>
          <w:numId w:val="7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BD0D31" w:rsidRPr="004F3C9B" w:rsidRDefault="002F50D8">
      <w:pPr>
        <w:numPr>
          <w:ilvl w:val="0"/>
          <w:numId w:val="7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BD0D31" w:rsidRPr="004F3C9B" w:rsidRDefault="002F50D8">
      <w:pPr>
        <w:numPr>
          <w:ilvl w:val="0"/>
          <w:numId w:val="7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BD0D31" w:rsidRPr="004F3C9B" w:rsidRDefault="002F50D8">
      <w:pPr>
        <w:numPr>
          <w:ilvl w:val="0"/>
          <w:numId w:val="7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D0D31" w:rsidRPr="004F3C9B" w:rsidRDefault="002F50D8">
      <w:pPr>
        <w:numPr>
          <w:ilvl w:val="0"/>
          <w:numId w:val="7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BD0D31" w:rsidRPr="004F3C9B" w:rsidRDefault="00BD0D31">
      <w:pPr>
        <w:spacing w:after="0" w:line="264" w:lineRule="auto"/>
        <w:ind w:left="120"/>
        <w:jc w:val="both"/>
      </w:pPr>
    </w:p>
    <w:p w:rsidR="00BD0D31" w:rsidRPr="004F3C9B" w:rsidRDefault="002F50D8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D0D31" w:rsidRPr="004F3C9B" w:rsidRDefault="00BD0D31">
      <w:pPr>
        <w:spacing w:after="0" w:line="264" w:lineRule="auto"/>
        <w:ind w:left="120"/>
        <w:jc w:val="both"/>
      </w:pP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К концу </w:t>
      </w:r>
      <w:r w:rsidRPr="004F3C9B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4F3C9B">
        <w:rPr>
          <w:rFonts w:ascii="Times New Roman" w:hAnsi="Times New Roman"/>
          <w:color w:val="000000"/>
          <w:sz w:val="28"/>
        </w:rPr>
        <w:t xml:space="preserve"> обучающийся научится: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1) владеть основными видами речевой деятельности: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говорение</w:t>
      </w:r>
      <w:r w:rsidRPr="004F3C9B">
        <w:rPr>
          <w:rFonts w:ascii="Times New Roman" w:hAnsi="Times New Roman"/>
          <w:color w:val="000000"/>
          <w:sz w:val="28"/>
        </w:rPr>
        <w:t xml:space="preserve">: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 xml:space="preserve">аудирование: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pacing w:val="1"/>
          <w:sz w:val="28"/>
        </w:rPr>
        <w:t xml:space="preserve">письменная речь: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1"/>
          <w:sz w:val="28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pacing w:val="1"/>
          <w:sz w:val="28"/>
        </w:rPr>
        <w:t>CV</w:t>
      </w:r>
      <w:r w:rsidRPr="004F3C9B">
        <w:rPr>
          <w:rFonts w:ascii="Times New Roman" w:hAnsi="Times New Roman"/>
          <w:color w:val="000000"/>
          <w:spacing w:val="1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писать </w:t>
      </w:r>
      <w:r w:rsidRPr="004F3C9B">
        <w:rPr>
          <w:rFonts w:ascii="Times New Roman" w:hAnsi="Times New Roman"/>
          <w:color w:val="000000"/>
          <w:spacing w:val="1"/>
          <w:sz w:val="28"/>
        </w:rPr>
        <w:lastRenderedPageBreak/>
        <w:t xml:space="preserve">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2"/>
          <w:sz w:val="28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</w:t>
      </w:r>
      <w:r w:rsidRPr="004F3C9B">
        <w:rPr>
          <w:rFonts w:ascii="Times New Roman" w:hAnsi="Times New Roman"/>
          <w:color w:val="000000"/>
          <w:sz w:val="28"/>
        </w:rPr>
        <w:lastRenderedPageBreak/>
        <w:t>тематического содержания речи, с соблюдением существующей в английском языке нормы лексической сочетаемости;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1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dis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mis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re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over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under</w:t>
      </w:r>
      <w:r w:rsidRPr="004F3C9B">
        <w:rPr>
          <w:rFonts w:ascii="Times New Roman" w:hAnsi="Times New Roman"/>
          <w:color w:val="000000"/>
          <w:spacing w:val="-1"/>
          <w:sz w:val="28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ise</w:t>
      </w:r>
      <w:r w:rsidRPr="004F3C9B">
        <w:rPr>
          <w:rFonts w:ascii="Times New Roman" w:hAnsi="Times New Roman"/>
          <w:color w:val="000000"/>
          <w:spacing w:val="-1"/>
          <w:sz w:val="28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ize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4F3C9B">
        <w:rPr>
          <w:rFonts w:ascii="Times New Roman" w:hAnsi="Times New Roman"/>
          <w:color w:val="000000"/>
          <w:spacing w:val="-1"/>
          <w:sz w:val="28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4F3C9B">
        <w:rPr>
          <w:rFonts w:ascii="Times New Roman" w:hAnsi="Times New Roman"/>
          <w:color w:val="000000"/>
          <w:spacing w:val="-1"/>
          <w:sz w:val="28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ance</w:t>
      </w:r>
      <w:r w:rsidRPr="004F3C9B">
        <w:rPr>
          <w:rFonts w:ascii="Times New Roman" w:hAnsi="Times New Roman"/>
          <w:color w:val="000000"/>
          <w:spacing w:val="-1"/>
          <w:sz w:val="28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ence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er</w:t>
      </w:r>
      <w:r w:rsidRPr="004F3C9B">
        <w:rPr>
          <w:rFonts w:ascii="Times New Roman" w:hAnsi="Times New Roman"/>
          <w:color w:val="000000"/>
          <w:spacing w:val="-1"/>
          <w:sz w:val="28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or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ist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ity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ment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ness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sion</w:t>
      </w:r>
      <w:r w:rsidRPr="004F3C9B">
        <w:rPr>
          <w:rFonts w:ascii="Times New Roman" w:hAnsi="Times New Roman"/>
          <w:color w:val="000000"/>
          <w:spacing w:val="-1"/>
          <w:sz w:val="28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tion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ship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4F3C9B">
        <w:rPr>
          <w:rFonts w:ascii="Times New Roman" w:hAnsi="Times New Roman"/>
          <w:color w:val="000000"/>
          <w:spacing w:val="-1"/>
          <w:sz w:val="28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inter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non</w:t>
      </w:r>
      <w:r w:rsidRPr="004F3C9B">
        <w:rPr>
          <w:rFonts w:ascii="Times New Roman" w:hAnsi="Times New Roman"/>
          <w:color w:val="000000"/>
          <w:spacing w:val="-1"/>
          <w:sz w:val="28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able</w:t>
      </w:r>
      <w:r w:rsidRPr="004F3C9B">
        <w:rPr>
          <w:rFonts w:ascii="Times New Roman" w:hAnsi="Times New Roman"/>
          <w:color w:val="000000"/>
          <w:spacing w:val="-1"/>
          <w:sz w:val="28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ible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al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ese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ful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ian</w:t>
      </w:r>
      <w:r w:rsidRPr="004F3C9B">
        <w:rPr>
          <w:rFonts w:ascii="Times New Roman" w:hAnsi="Times New Roman"/>
          <w:color w:val="000000"/>
          <w:spacing w:val="-1"/>
          <w:sz w:val="28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an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ish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ive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less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ous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y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4F3C9B">
        <w:rPr>
          <w:rFonts w:ascii="Times New Roman" w:hAnsi="Times New Roman"/>
          <w:color w:val="000000"/>
          <w:spacing w:val="-1"/>
          <w:sz w:val="28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4F3C9B">
        <w:rPr>
          <w:rFonts w:ascii="Times New Roman" w:hAnsi="Times New Roman"/>
          <w:color w:val="000000"/>
          <w:spacing w:val="-1"/>
          <w:sz w:val="28"/>
        </w:rPr>
        <w:t>-, и суффикса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4F3C9B">
        <w:rPr>
          <w:rFonts w:ascii="Times New Roman" w:hAnsi="Times New Roman"/>
          <w:color w:val="000000"/>
          <w:spacing w:val="-1"/>
          <w:sz w:val="28"/>
        </w:rPr>
        <w:t>; числительные при помощи суффиксов -</w:t>
      </w:r>
      <w:r>
        <w:rPr>
          <w:rFonts w:ascii="Times New Roman" w:hAnsi="Times New Roman"/>
          <w:color w:val="000000"/>
          <w:spacing w:val="-1"/>
          <w:sz w:val="28"/>
        </w:rPr>
        <w:t>teen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ty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th</w:t>
      </w:r>
      <w:r w:rsidRPr="004F3C9B">
        <w:rPr>
          <w:rFonts w:ascii="Times New Roman" w:hAnsi="Times New Roman"/>
          <w:color w:val="000000"/>
          <w:spacing w:val="-1"/>
          <w:sz w:val="28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football</w:t>
      </w:r>
      <w:r w:rsidRPr="004F3C9B">
        <w:rPr>
          <w:rFonts w:ascii="Times New Roman" w:hAnsi="Times New Roman"/>
          <w:color w:val="000000"/>
          <w:spacing w:val="-1"/>
          <w:sz w:val="28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-1"/>
          <w:sz w:val="28"/>
        </w:rPr>
        <w:t>bluebell</w:t>
      </w:r>
      <w:r w:rsidRPr="004F3C9B">
        <w:rPr>
          <w:rFonts w:ascii="Times New Roman" w:hAnsi="Times New Roman"/>
          <w:color w:val="000000"/>
          <w:spacing w:val="-1"/>
          <w:sz w:val="28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pacing w:val="-1"/>
          <w:sz w:val="28"/>
        </w:rPr>
        <w:t>father</w:t>
      </w:r>
      <w:r w:rsidRPr="004F3C9B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4F3C9B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law</w:t>
      </w:r>
      <w:r w:rsidRPr="004F3C9B">
        <w:rPr>
          <w:rFonts w:ascii="Times New Roman" w:hAnsi="Times New Roman"/>
          <w:color w:val="000000"/>
          <w:spacing w:val="-1"/>
          <w:sz w:val="28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blue</w:t>
      </w:r>
      <w:r w:rsidRPr="004F3C9B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eyed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eight</w:t>
      </w:r>
      <w:r w:rsidRPr="004F3C9B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legged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II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well</w:t>
      </w:r>
      <w:r w:rsidRPr="004F3C9B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behaved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nice</w:t>
      </w:r>
      <w:r w:rsidRPr="004F3C9B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looking</w:t>
      </w:r>
      <w:r w:rsidRPr="004F3C9B">
        <w:rPr>
          <w:rFonts w:ascii="Times New Roman" w:hAnsi="Times New Roman"/>
          <w:color w:val="000000"/>
          <w:spacing w:val="-1"/>
          <w:sz w:val="28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4F3C9B">
        <w:rPr>
          <w:rFonts w:ascii="Times New Roman" w:hAnsi="Times New Roman"/>
          <w:color w:val="000000"/>
          <w:spacing w:val="-1"/>
          <w:sz w:val="28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people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the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4F3C9B">
        <w:rPr>
          <w:rFonts w:ascii="Times New Roman" w:hAnsi="Times New Roman"/>
          <w:color w:val="000000"/>
          <w:spacing w:val="-1"/>
          <w:sz w:val="28"/>
        </w:rPr>
        <w:t>); глаголов от имён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4F3C9B">
        <w:rPr>
          <w:rFonts w:ascii="Times New Roman" w:hAnsi="Times New Roman"/>
          <w:color w:val="000000"/>
          <w:spacing w:val="-1"/>
          <w:sz w:val="28"/>
        </w:rPr>
        <w:t>); глаголов от имён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4F3C9B">
        <w:rPr>
          <w:rFonts w:ascii="Times New Roman" w:hAnsi="Times New Roman"/>
          <w:color w:val="000000"/>
          <w:spacing w:val="-1"/>
          <w:sz w:val="28"/>
        </w:rPr>
        <w:t>);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F3C9B"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F3C9B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F3C9B">
        <w:rPr>
          <w:rFonts w:ascii="Times New Roman" w:hAnsi="Times New Roman"/>
          <w:color w:val="000000"/>
          <w:sz w:val="28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F3C9B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F3C9B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инверсию с конструкциями hardly (ever) …when, no sooner … that, if only …; в условных предложениях (If) … should do;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F3C9B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smth; 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F3C9B"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глаголы (правильные и неправильные)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F3C9B">
        <w:rPr>
          <w:rFonts w:ascii="Times New Roman" w:hAnsi="Times New Roman"/>
          <w:color w:val="000000"/>
          <w:sz w:val="28"/>
        </w:rPr>
        <w:t xml:space="preserve">); 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образованные по правилу, и исключения;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BD0D31" w:rsidRDefault="002F50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1"/>
          <w:sz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1"/>
          <w:sz w:val="28"/>
        </w:rPr>
        <w:t>none</w:t>
      </w:r>
      <w:r w:rsidRPr="004F3C9B">
        <w:rPr>
          <w:rFonts w:ascii="Times New Roman" w:hAnsi="Times New Roman"/>
          <w:color w:val="000000"/>
          <w:spacing w:val="1"/>
          <w:sz w:val="28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</w:t>
      </w:r>
      <w:r w:rsidRPr="004F3C9B">
        <w:rPr>
          <w:rFonts w:ascii="Times New Roman" w:hAnsi="Times New Roman"/>
          <w:color w:val="000000"/>
          <w:spacing w:val="1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1"/>
          <w:sz w:val="28"/>
        </w:rPr>
        <w:t>nobody</w:t>
      </w:r>
      <w:r w:rsidRPr="004F3C9B">
        <w:rPr>
          <w:rFonts w:ascii="Times New Roman" w:hAnsi="Times New Roman"/>
          <w:color w:val="000000"/>
          <w:spacing w:val="1"/>
          <w:sz w:val="28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nothing</w:t>
      </w:r>
      <w:r w:rsidRPr="004F3C9B">
        <w:rPr>
          <w:rFonts w:ascii="Times New Roman" w:hAnsi="Times New Roman"/>
          <w:color w:val="000000"/>
          <w:spacing w:val="1"/>
          <w:sz w:val="28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etc</w:t>
      </w:r>
      <w:r w:rsidRPr="004F3C9B">
        <w:rPr>
          <w:rFonts w:ascii="Times New Roman" w:hAnsi="Times New Roman"/>
          <w:color w:val="000000"/>
          <w:spacing w:val="1"/>
          <w:sz w:val="28"/>
        </w:rPr>
        <w:t>.);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проявлять уважение к иной культуре;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соблюдать нормы вежливости в межкультурном общении;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:rsidR="00BD0D31" w:rsidRPr="004F3C9B" w:rsidRDefault="002F50D8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4F3C9B">
        <w:rPr>
          <w:rFonts w:ascii="Times New Roman" w:hAnsi="Times New Roman"/>
          <w:color w:val="000000"/>
          <w:spacing w:val="-2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4F3C9B">
        <w:rPr>
          <w:rFonts w:ascii="Times New Roman" w:hAnsi="Times New Roman"/>
          <w:color w:val="000000"/>
          <w:sz w:val="28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:rsidR="00BD0D31" w:rsidRPr="004F3C9B" w:rsidRDefault="00BD0D31">
      <w:pPr>
        <w:sectPr w:rsidR="00BD0D31" w:rsidRPr="004F3C9B">
          <w:pgSz w:w="11906" w:h="16383"/>
          <w:pgMar w:top="1134" w:right="850" w:bottom="1134" w:left="1701" w:header="720" w:footer="720" w:gutter="0"/>
          <w:cols w:space="720"/>
        </w:sectPr>
      </w:pPr>
    </w:p>
    <w:p w:rsidR="00BD0D31" w:rsidRDefault="002F50D8">
      <w:pPr>
        <w:spacing w:after="0"/>
        <w:ind w:left="120"/>
      </w:pPr>
      <w:bookmarkStart w:id="10" w:name="block-15745796"/>
      <w:bookmarkEnd w:id="9"/>
      <w:r w:rsidRPr="004F3C9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0D31" w:rsidRDefault="002F5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BD0D31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D31" w:rsidRDefault="00BD0D3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D31" w:rsidRDefault="00BD0D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D31" w:rsidRDefault="00BD0D31">
            <w:pPr>
              <w:spacing w:after="0"/>
              <w:ind w:left="135"/>
            </w:pPr>
          </w:p>
        </w:tc>
      </w:tr>
      <w:tr w:rsidR="00BD0D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31" w:rsidRDefault="00BD0D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31" w:rsidRDefault="00BD0D31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D31" w:rsidRDefault="00BD0D3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D31" w:rsidRDefault="00BD0D3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D31" w:rsidRDefault="00BD0D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31" w:rsidRDefault="00BD0D31"/>
        </w:tc>
      </w:tr>
      <w:tr w:rsidR="00BD0D3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D0D31" w:rsidRDefault="004F3C9B">
            <w:pPr>
              <w:spacing w:after="0"/>
              <w:ind w:left="135"/>
              <w:jc w:val="center"/>
            </w:pPr>
            <w:r>
              <w:t>8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BD0D3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BD0D3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D0D31" w:rsidRDefault="004F3C9B">
            <w:pPr>
              <w:spacing w:after="0"/>
              <w:ind w:left="135"/>
              <w:jc w:val="center"/>
            </w:pPr>
            <w:r>
              <w:t>8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BD0D3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BD0D3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</w:t>
            </w:r>
            <w:r w:rsidRPr="004F3C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школьника).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BD0D3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BD0D3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BD0D3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BD0D3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BD0D3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BD0D3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BD0D3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BD0D3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</w:t>
            </w:r>
            <w:r w:rsidRPr="004F3C9B">
              <w:rPr>
                <w:rFonts w:ascii="Times New Roman" w:hAnsi="Times New Roman"/>
                <w:color w:val="000000"/>
                <w:sz w:val="24"/>
              </w:rPr>
              <w:lastRenderedPageBreak/>
              <w:t>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BD0D3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D0D31" w:rsidRDefault="00503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BD0D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0395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D0D31" w:rsidRDefault="00BD0D31"/>
        </w:tc>
      </w:tr>
    </w:tbl>
    <w:p w:rsidR="002F50D8" w:rsidRDefault="002F50D8">
      <w:pPr>
        <w:spacing w:after="0"/>
        <w:ind w:left="120"/>
      </w:pPr>
      <w:bookmarkStart w:id="11" w:name="block-15745797"/>
      <w:bookmarkEnd w:id="10"/>
    </w:p>
    <w:p w:rsidR="002F50D8" w:rsidRDefault="002F50D8">
      <w:pPr>
        <w:spacing w:after="0"/>
        <w:ind w:left="120"/>
      </w:pPr>
    </w:p>
    <w:p w:rsidR="002F50D8" w:rsidRDefault="002F50D8">
      <w:pPr>
        <w:spacing w:after="0"/>
        <w:ind w:left="120"/>
      </w:pPr>
    </w:p>
    <w:p w:rsidR="002F50D8" w:rsidRDefault="002F50D8">
      <w:pPr>
        <w:spacing w:after="0"/>
        <w:ind w:left="120"/>
      </w:pPr>
    </w:p>
    <w:p w:rsidR="002F50D8" w:rsidRDefault="002F50D8">
      <w:pPr>
        <w:spacing w:after="0"/>
        <w:ind w:left="120"/>
      </w:pPr>
    </w:p>
    <w:p w:rsidR="002F50D8" w:rsidRDefault="002F50D8">
      <w:pPr>
        <w:spacing w:after="0"/>
        <w:ind w:left="120"/>
      </w:pPr>
    </w:p>
    <w:p w:rsidR="002F50D8" w:rsidRDefault="002F50D8">
      <w:pPr>
        <w:spacing w:after="0"/>
        <w:ind w:left="120"/>
      </w:pPr>
    </w:p>
    <w:p w:rsidR="002F50D8" w:rsidRDefault="002F50D8">
      <w:pPr>
        <w:spacing w:after="0"/>
        <w:ind w:left="120"/>
      </w:pPr>
    </w:p>
    <w:p w:rsidR="002F50D8" w:rsidRDefault="002F50D8">
      <w:pPr>
        <w:spacing w:after="0"/>
        <w:ind w:left="120"/>
      </w:pPr>
    </w:p>
    <w:p w:rsidR="002F50D8" w:rsidRDefault="002F50D8">
      <w:pPr>
        <w:spacing w:after="0"/>
        <w:ind w:left="120"/>
      </w:pPr>
    </w:p>
    <w:p w:rsidR="002F50D8" w:rsidRDefault="002F50D8">
      <w:pPr>
        <w:spacing w:after="0"/>
        <w:ind w:left="120"/>
      </w:pPr>
    </w:p>
    <w:p w:rsidR="002F50D8" w:rsidRDefault="002F50D8">
      <w:pPr>
        <w:spacing w:after="0"/>
        <w:ind w:left="120"/>
      </w:pPr>
    </w:p>
    <w:p w:rsidR="002F50D8" w:rsidRDefault="002F50D8">
      <w:pPr>
        <w:spacing w:after="0"/>
        <w:ind w:left="120"/>
      </w:pPr>
    </w:p>
    <w:p w:rsidR="002F50D8" w:rsidRDefault="002F50D8">
      <w:pPr>
        <w:spacing w:after="0"/>
        <w:ind w:left="120"/>
      </w:pPr>
    </w:p>
    <w:p w:rsidR="002F50D8" w:rsidRDefault="002F50D8">
      <w:pPr>
        <w:spacing w:after="0"/>
        <w:ind w:left="120"/>
      </w:pPr>
    </w:p>
    <w:p w:rsidR="002F50D8" w:rsidRDefault="002F50D8">
      <w:pPr>
        <w:spacing w:after="0"/>
        <w:ind w:left="120"/>
      </w:pPr>
    </w:p>
    <w:p w:rsidR="002F50D8" w:rsidRDefault="002F50D8">
      <w:pPr>
        <w:spacing w:after="0"/>
        <w:ind w:left="120"/>
      </w:pPr>
    </w:p>
    <w:p w:rsidR="002F50D8" w:rsidRDefault="002F50D8">
      <w:pPr>
        <w:spacing w:after="0"/>
        <w:ind w:left="120"/>
      </w:pPr>
    </w:p>
    <w:p w:rsidR="00BD0D31" w:rsidRDefault="002F5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D0D31" w:rsidRDefault="002F5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787"/>
        <w:gridCol w:w="1037"/>
        <w:gridCol w:w="1841"/>
        <w:gridCol w:w="1910"/>
        <w:gridCol w:w="1347"/>
        <w:gridCol w:w="2221"/>
      </w:tblGrid>
      <w:tr w:rsidR="00BE4A5A" w:rsidTr="00BE4A5A">
        <w:trPr>
          <w:trHeight w:val="144"/>
          <w:tblCellSpacing w:w="20" w:type="nil"/>
        </w:trPr>
        <w:tc>
          <w:tcPr>
            <w:tcW w:w="8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D31" w:rsidRDefault="00BD0D31">
            <w:pPr>
              <w:spacing w:after="0"/>
              <w:ind w:left="135"/>
            </w:pPr>
          </w:p>
        </w:tc>
        <w:tc>
          <w:tcPr>
            <w:tcW w:w="4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0D31" w:rsidRDefault="00BD0D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0D31" w:rsidRDefault="00BD0D31">
            <w:pPr>
              <w:spacing w:after="0"/>
              <w:ind w:left="135"/>
            </w:pPr>
          </w:p>
        </w:tc>
      </w:tr>
      <w:tr w:rsidR="00BD0D31" w:rsidTr="00BE4A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31" w:rsidRDefault="00BD0D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31" w:rsidRDefault="00BD0D31"/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D31" w:rsidRDefault="00BD0D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D31" w:rsidRDefault="00BD0D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D31" w:rsidRDefault="00BD0D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31" w:rsidRDefault="00BD0D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D31" w:rsidRDefault="00BD0D31"/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Повседневная жизнь семьи. Трудности и радости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отдых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семье, с друзьями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Конфликтные ситуации. Предупреждение и решение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Pr="00503957" w:rsidRDefault="0050395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Приемы описания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Описание литературного персонажа/персонажа фильма.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Черты лица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человека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Влияние спорта на характер и возможности человека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Правильное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Здоровый образ жизни. Важность правильного и сбалансированного питания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Здоровый образ жизни. Современные тенденции в заботе о здоровье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Здоровый образ жизни. Секреты долголетия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Диета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Самочувствие. Обращение к врачу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Самочувствие. Культура питания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Самочувствие. Культура питания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60A9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60A9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60A9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Межличностные отношения. Переписка с друзьями/одноклассниками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Школьная жизнь. Взаимоотношения с учителями, сверстниками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860A91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860A9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Современные профессии в России и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860A9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Современные профессии в России и мире. </w:t>
            </w:r>
            <w:r w:rsidRPr="00860A91"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860A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860A9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трудоустройства. Квалификационные навыки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860A9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Возможности продолжения образования в высшей школе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Виды развлечений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Кино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Досуг молодёжи. Театр. Шоу-программы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Досуг молодёжи. Театр. Шоу-программы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Молодёжная мода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стиль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860A91" w:rsidP="0086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60A91">
              <w:rPr>
                <w:rFonts w:ascii="Times New Roman" w:hAnsi="Times New Roman"/>
                <w:color w:val="000000"/>
                <w:sz w:val="24"/>
              </w:rPr>
              <w:t>Мода и стиль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860A91" w:rsidP="0086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60A91"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860A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860A91" w:rsidP="0086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860A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 w:rsidP="006E63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E635F" w:rsidRPr="00860A91" w:rsidRDefault="006E635F" w:rsidP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6E635F" w:rsidRDefault="006E635F" w:rsidP="006E635F">
            <w:pPr>
              <w:spacing w:after="0"/>
              <w:ind w:left="135"/>
            </w:pPr>
            <w:r w:rsidRPr="00860A91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E635F" w:rsidRDefault="006E635F" w:rsidP="006E6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35F" w:rsidRDefault="006E635F" w:rsidP="006E63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35F" w:rsidRDefault="006E635F" w:rsidP="006E63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635F" w:rsidRDefault="006E635F" w:rsidP="006E63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635F" w:rsidRDefault="006E635F" w:rsidP="006E635F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(Письмо-рекомендация)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делового поведения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в школе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Путешествия. Использование разных видов траспорта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Туризм. Достоинства и недостатки различных видов траспорта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странам. Особенности национальных видов траспорта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 гостинице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Прошлое и перспективы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Туризм. Профессиональный взгляд. Формирование личности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Деятельность различных организаций по защите окружающей среды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Технический прогресс. Роль интернета в жизни человека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научные достижения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Современные технологии на страже правопорядка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Планшет и смартфон (для обучения и досуга)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Глобальное потепление. Причины и последствия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Современное общество. Закон и порядок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Научно-техническая революция и жизнь человека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Однополярный мир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духовности. Общечеловеческие ценности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Обобщение и контроль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Крупные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объекты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Родная страна. Столица, крупные культурные мероприятия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Родная страна. Крупные спортивные объекты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Национальный обычаи. </w:t>
            </w:r>
            <w:r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BE4A5A">
            <w:pPr>
              <w:spacing w:after="0"/>
            </w:pPr>
            <w:r>
              <w:t>96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Национальные музеи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E4A5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страны/стран </w:t>
            </w:r>
            <w:r w:rsidRPr="004F3C9B"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6E635F" w:rsidTr="00BE4A5A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2F5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BE4A5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D0D31" w:rsidRDefault="00BD0D31">
            <w:pPr>
              <w:spacing w:after="0"/>
              <w:ind w:left="135"/>
            </w:pPr>
          </w:p>
        </w:tc>
      </w:tr>
      <w:tr w:rsidR="00BD0D31" w:rsidTr="00BE4A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D31" w:rsidRPr="004F3C9B" w:rsidRDefault="002F50D8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D0D31" w:rsidRPr="00BE4A5A" w:rsidRDefault="002F50D8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E4A5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0D31" w:rsidRDefault="002F5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D31" w:rsidRDefault="00BD0D31"/>
        </w:tc>
      </w:tr>
    </w:tbl>
    <w:p w:rsidR="00BD0D31" w:rsidRDefault="00BD0D31">
      <w:pPr>
        <w:sectPr w:rsidR="00BD0D3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F71A41" w:rsidRDefault="00F71A41" w:rsidP="00503957">
      <w:pPr>
        <w:spacing w:after="0"/>
        <w:ind w:left="120"/>
      </w:pPr>
    </w:p>
    <w:sectPr w:rsidR="00F71A41" w:rsidSect="0050395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F2996"/>
    <w:multiLevelType w:val="multilevel"/>
    <w:tmpl w:val="3ADEB8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3E5267"/>
    <w:multiLevelType w:val="multilevel"/>
    <w:tmpl w:val="FEC6AA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0E40C4"/>
    <w:multiLevelType w:val="multilevel"/>
    <w:tmpl w:val="DCB227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5F4CEE"/>
    <w:multiLevelType w:val="multilevel"/>
    <w:tmpl w:val="3DC2B6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5B6E31"/>
    <w:multiLevelType w:val="multilevel"/>
    <w:tmpl w:val="45900A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AF5090"/>
    <w:multiLevelType w:val="multilevel"/>
    <w:tmpl w:val="D23837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493CEA"/>
    <w:multiLevelType w:val="multilevel"/>
    <w:tmpl w:val="26B431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31"/>
    <w:rsid w:val="002F50D8"/>
    <w:rsid w:val="004D5DEC"/>
    <w:rsid w:val="004F3C9B"/>
    <w:rsid w:val="00503957"/>
    <w:rsid w:val="00610C31"/>
    <w:rsid w:val="006E635F"/>
    <w:rsid w:val="00860A91"/>
    <w:rsid w:val="00BD0D31"/>
    <w:rsid w:val="00BE4A5A"/>
    <w:rsid w:val="00F7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D5DE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D5D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D5DE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D5D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9634</Words>
  <Characters>54918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2023-09-12T02:48:00Z</cp:lastPrinted>
  <dcterms:created xsi:type="dcterms:W3CDTF">2023-10-10T07:47:00Z</dcterms:created>
  <dcterms:modified xsi:type="dcterms:W3CDTF">2023-10-10T07:47:00Z</dcterms:modified>
</cp:coreProperties>
</file>