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3B" w:rsidRPr="0077783B" w:rsidRDefault="0077783B" w:rsidP="007778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35666270"/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7783B" w:rsidRPr="0077783B" w:rsidRDefault="0077783B" w:rsidP="007778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aedd4985-c29e-494d-8ad1-4bd90a83a26c"/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7783B" w:rsidRPr="0077783B" w:rsidRDefault="0077783B" w:rsidP="007778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5bdd78a7-6eff-44c5-be48-12eb425418d7"/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Рузаевского муниципального района</w:t>
      </w:r>
      <w:bookmarkEnd w:id="2"/>
    </w:p>
    <w:p w:rsidR="0077783B" w:rsidRPr="0077783B" w:rsidRDefault="0077783B" w:rsidP="007778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МБОУ "Тат- Пишленская СОШ"</w:t>
      </w: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7783B" w:rsidRPr="00E31183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E31183">
        <w:rPr>
          <w:rFonts w:ascii="Times New Roman" w:hAnsi="Times New Roman" w:cs="Times New Roman"/>
          <w:b/>
          <w:sz w:val="24"/>
          <w:szCs w:val="24"/>
        </w:rPr>
        <w:t>РАССМОТРЕНО                                                     СОГЛАСОВАНО</w:t>
      </w:r>
    </w:p>
    <w:p w:rsidR="0077783B" w:rsidRPr="00E31183" w:rsidRDefault="0077783B" w:rsidP="0077783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31183">
        <w:rPr>
          <w:rFonts w:ascii="Times New Roman" w:hAnsi="Times New Roman" w:cs="Times New Roman"/>
          <w:b/>
          <w:sz w:val="24"/>
          <w:szCs w:val="24"/>
        </w:rPr>
        <w:t xml:space="preserve"> Руководитель МО                                                     Заместитель директора</w:t>
      </w:r>
    </w:p>
    <w:p w:rsidR="0077783B" w:rsidRPr="00E31183" w:rsidRDefault="0077783B" w:rsidP="0077783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1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По УВР</w:t>
      </w:r>
      <w:r w:rsidRPr="00E3118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</w:t>
      </w:r>
    </w:p>
    <w:p w:rsidR="0077783B" w:rsidRPr="00E31183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E31183">
        <w:rPr>
          <w:rFonts w:ascii="Times New Roman" w:hAnsi="Times New Roman" w:cs="Times New Roman"/>
          <w:b/>
          <w:sz w:val="24"/>
          <w:szCs w:val="24"/>
        </w:rPr>
        <w:t xml:space="preserve">                Рахмукова Е.С.                </w:t>
      </w:r>
      <w:r w:rsidRPr="00E3118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</w:t>
      </w:r>
      <w:r w:rsidRPr="00E3118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3118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</w:t>
      </w:r>
    </w:p>
    <w:p w:rsidR="0077783B" w:rsidRPr="00E31183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E31183">
        <w:rPr>
          <w:rFonts w:ascii="Times New Roman" w:hAnsi="Times New Roman" w:cs="Times New Roman"/>
          <w:b/>
          <w:sz w:val="24"/>
          <w:szCs w:val="24"/>
        </w:rPr>
        <w:t>Протокол №1                                                                              Видясова Е. В.</w:t>
      </w:r>
    </w:p>
    <w:p w:rsidR="0077783B" w:rsidRPr="00E31183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E31183">
        <w:rPr>
          <w:rFonts w:ascii="Times New Roman" w:hAnsi="Times New Roman" w:cs="Times New Roman"/>
          <w:b/>
          <w:sz w:val="24"/>
          <w:szCs w:val="24"/>
        </w:rPr>
        <w:t>От «2</w:t>
      </w:r>
      <w:r w:rsidR="003B5A2F">
        <w:rPr>
          <w:rFonts w:ascii="Times New Roman" w:hAnsi="Times New Roman" w:cs="Times New Roman"/>
          <w:b/>
          <w:sz w:val="24"/>
          <w:szCs w:val="24"/>
        </w:rPr>
        <w:t>9</w:t>
      </w:r>
      <w:bookmarkStart w:id="3" w:name="_GoBack"/>
      <w:bookmarkEnd w:id="3"/>
      <w:r w:rsidRPr="00E31183">
        <w:rPr>
          <w:rFonts w:ascii="Times New Roman" w:hAnsi="Times New Roman" w:cs="Times New Roman"/>
          <w:b/>
          <w:sz w:val="24"/>
          <w:szCs w:val="24"/>
        </w:rPr>
        <w:t xml:space="preserve">» 08  2024                                               </w:t>
      </w:r>
    </w:p>
    <w:p w:rsidR="0077783B" w:rsidRPr="00E31183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77783B" w:rsidRPr="00E31183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77783B" w:rsidRPr="0077783B" w:rsidRDefault="0077783B" w:rsidP="007778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77783B">
        <w:rPr>
          <w:rFonts w:ascii="Times New Roman" w:hAnsi="Times New Roman" w:cs="Times New Roman"/>
          <w:color w:val="000000"/>
          <w:sz w:val="24"/>
          <w:szCs w:val="24"/>
          <w:lang w:val="en-US"/>
        </w:rPr>
        <w:t>ID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4689920)</w:t>
      </w: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«Литература»</w:t>
      </w:r>
    </w:p>
    <w:p w:rsidR="0077783B" w:rsidRPr="00E31183" w:rsidRDefault="00E31183" w:rsidP="0077783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83">
        <w:rPr>
          <w:rFonts w:ascii="Times New Roman" w:hAnsi="Times New Roman" w:cs="Times New Roman"/>
          <w:b/>
          <w:color w:val="000000"/>
          <w:sz w:val="24"/>
          <w:szCs w:val="24"/>
        </w:rPr>
        <w:t>для обучающихся 9 класса</w:t>
      </w:r>
    </w:p>
    <w:p w:rsidR="0077783B" w:rsidRPr="00E31183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7783B" w:rsidRPr="008D50C9" w:rsidRDefault="008D50C9" w:rsidP="0077783B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  <w:sectPr w:rsidR="0077783B" w:rsidRPr="008D50C9">
          <w:pgSz w:w="11906" w:h="16383"/>
          <w:pgMar w:top="1134" w:right="850" w:bottom="1134" w:left="1701" w:header="720" w:footer="720" w:gutter="0"/>
          <w:cols w:space="720"/>
        </w:sectPr>
      </w:pPr>
      <w:r w:rsidRPr="008D50C9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D50C9">
        <w:rPr>
          <w:rFonts w:ascii="Times New Roman" w:hAnsi="Times New Roman" w:cs="Times New Roman"/>
          <w:b/>
          <w:sz w:val="24"/>
          <w:szCs w:val="24"/>
        </w:rPr>
        <w:t xml:space="preserve"> Село Татарская Пишля 2024 г.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35666271"/>
      <w:bookmarkEnd w:id="0"/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77783B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Pr="0077783B">
        <w:rPr>
          <w:rFonts w:ascii="Times New Roman" w:hAnsi="Times New Roman" w:cs="Times New Roman"/>
          <w:b/>
          <w:color w:val="333333"/>
          <w:sz w:val="24"/>
          <w:szCs w:val="24"/>
        </w:rPr>
        <w:t>УЧЕБНОГО ПРЕДМЕТА «ЛИТЕРАТУРА»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ИЗУЧЕНИЯ </w:t>
      </w:r>
      <w:r w:rsidRPr="0077783B">
        <w:rPr>
          <w:rFonts w:ascii="Times New Roman" w:hAnsi="Times New Roman" w:cs="Times New Roman"/>
          <w:b/>
          <w:color w:val="333333"/>
          <w:sz w:val="24"/>
          <w:szCs w:val="24"/>
        </w:rPr>
        <w:t>УЧЕБНОГО ПРЕДМЕТА «ЛИТЕРАТУРА»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Суммарно изучение литературы в основной школе по программам основного общего образования</w:t>
      </w:r>
      <w:r w:rsidR="00E31183">
        <w:rPr>
          <w:rFonts w:ascii="Times New Roman" w:hAnsi="Times New Roman" w:cs="Times New Roman"/>
          <w:color w:val="000000"/>
          <w:sz w:val="24"/>
          <w:szCs w:val="24"/>
        </w:rPr>
        <w:t xml:space="preserve"> в 9 классе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рассчитано на </w:t>
      </w:r>
      <w:r w:rsidR="00E31183">
        <w:rPr>
          <w:rFonts w:ascii="Times New Roman" w:hAnsi="Times New Roman" w:cs="Times New Roman"/>
          <w:color w:val="000000"/>
          <w:sz w:val="24"/>
          <w:szCs w:val="24"/>
        </w:rPr>
        <w:t>102 часа ( 3 часа в неделю)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7783B" w:rsidRPr="0077783B" w:rsidRDefault="0077783B" w:rsidP="0077783B">
      <w:pPr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77783B" w:rsidRPr="0077783B">
          <w:pgSz w:w="11906" w:h="16383"/>
          <w:pgMar w:top="1134" w:right="850" w:bottom="1134" w:left="1701" w:header="720" w:footer="720" w:gutter="0"/>
          <w:cols w:space="720"/>
        </w:sect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35666272"/>
      <w:bookmarkEnd w:id="4"/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FE3F1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Древнерусская литература.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«Слово о полку Игореве».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</w:t>
      </w: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XVIII</w:t>
      </w: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М. В. Ломоносов. 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6" w:name="e8b587e6-2f8c-4690-a635-22bb3cee08ae"/>
      <w:r w:rsidRPr="0077783B">
        <w:rPr>
          <w:rFonts w:ascii="Times New Roman" w:hAnsi="Times New Roman" w:cs="Times New Roman"/>
          <w:color w:val="000000"/>
          <w:sz w:val="24"/>
          <w:szCs w:val="24"/>
        </w:rPr>
        <w:t>(по выбору).</w:t>
      </w:r>
      <w:bookmarkEnd w:id="6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Г. Р. Державин. 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Стихотворения </w:t>
      </w:r>
      <w:bookmarkStart w:id="7" w:name="8ca8cc5e-b57b-4292-a0a2-4d5e99a37fc7"/>
      <w:r w:rsidRPr="0077783B">
        <w:rPr>
          <w:rFonts w:ascii="Times New Roman" w:hAnsi="Times New Roman" w:cs="Times New Roman"/>
          <w:color w:val="000000"/>
          <w:sz w:val="24"/>
          <w:szCs w:val="24"/>
        </w:rPr>
        <w:t>(два по выбору). Например, «Властителям и судиям», «Памятник» и другие.</w:t>
      </w:r>
      <w:bookmarkEnd w:id="7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Н. М. Карамзин.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Повесть «Бедная Лиза».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первой половины </w:t>
      </w: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В. А. Жуковский.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Баллады, элегии </w:t>
      </w:r>
      <w:bookmarkStart w:id="8" w:name="7eb282c3-f5ef-4e9f-86b2-734492601833"/>
      <w:r w:rsidRPr="0077783B">
        <w:rPr>
          <w:rFonts w:ascii="Times New Roman" w:hAnsi="Times New Roman" w:cs="Times New Roman"/>
          <w:color w:val="000000"/>
          <w:sz w:val="24"/>
          <w:szCs w:val="24"/>
        </w:rPr>
        <w:t>(две по выбору). Например, «Светлана», «Невыразимое», «Море» и другие.</w:t>
      </w:r>
      <w:bookmarkEnd w:id="8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А. С. Грибоедов.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Комедия «Горе от ума».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Поэзия пушкинской эпохи. </w:t>
      </w:r>
      <w:bookmarkStart w:id="9" w:name="d3f3009b-2bf2-4457-85cc-996248170bfd"/>
      <w:r w:rsidRPr="0077783B">
        <w:rPr>
          <w:rFonts w:ascii="Times New Roman" w:hAnsi="Times New Roman" w:cs="Times New Roman"/>
          <w:color w:val="000000"/>
          <w:sz w:val="24"/>
          <w:szCs w:val="24"/>
        </w:rPr>
        <w:t>К. Н. Батюшков, А. А. Дельвиг, Н. М. Языков, Е. А. Баратынский (не менее трёх стихотворений по выбору).</w:t>
      </w:r>
      <w:bookmarkEnd w:id="9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А. С. Пушкин.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(не менее пяти по выбору). </w:t>
      </w:r>
      <w:bookmarkStart w:id="10" w:name="0b2f85f8-e824-4e61-a1ac-4efc7fb78a2f"/>
      <w:r w:rsidRPr="0077783B">
        <w:rPr>
          <w:rFonts w:ascii="Times New Roman" w:hAnsi="Times New Roman" w:cs="Times New Roman"/>
          <w:color w:val="000000"/>
          <w:sz w:val="24"/>
          <w:szCs w:val="24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10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Поэма «Медный всадник». Роман в стихах «Евгений Онегин».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М. Ю. Лермонтов.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(не менее пяти по выбору). </w:t>
      </w:r>
      <w:bookmarkStart w:id="11" w:name="87a51fa3-c568-4583-a18a-174135483b9d"/>
      <w:r w:rsidRPr="0077783B">
        <w:rPr>
          <w:rFonts w:ascii="Times New Roman" w:hAnsi="Times New Roman" w:cs="Times New Roman"/>
          <w:color w:val="000000"/>
          <w:sz w:val="24"/>
          <w:szCs w:val="24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11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Роман «Герой нашего времени».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Н. В. Гоголь. 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Поэма «Мёртвые души».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Зарубежная литература.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Данте.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«Божественная комедия» </w:t>
      </w:r>
      <w:bookmarkStart w:id="12" w:name="131db750-5e26-42b5-b0b5-6f68058ef787"/>
      <w:r w:rsidRPr="0077783B">
        <w:rPr>
          <w:rFonts w:ascii="Times New Roman" w:hAnsi="Times New Roman" w:cs="Times New Roman"/>
          <w:color w:val="000000"/>
          <w:sz w:val="24"/>
          <w:szCs w:val="24"/>
        </w:rPr>
        <w:t>(не менее двух фрагментов по выбору).</w:t>
      </w:r>
      <w:bookmarkEnd w:id="12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У. Шекспир.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Трагедия «Гамлет» </w:t>
      </w:r>
      <w:bookmarkStart w:id="13" w:name="50dcaf75-7eb3-4058-9b14-0313c9277b2d"/>
      <w:r w:rsidRPr="0077783B">
        <w:rPr>
          <w:rFonts w:ascii="Times New Roman" w:hAnsi="Times New Roman" w:cs="Times New Roman"/>
          <w:color w:val="000000"/>
          <w:sz w:val="24"/>
          <w:szCs w:val="24"/>
        </w:rPr>
        <w:t>(фрагменты по выбору).</w:t>
      </w:r>
      <w:bookmarkEnd w:id="13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И.В. Гёте.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Трагедия «Фауст» </w:t>
      </w:r>
      <w:bookmarkStart w:id="14" w:name="0b3534b6-8dfe-4b28-9993-091faed66786"/>
      <w:r w:rsidRPr="0077783B">
        <w:rPr>
          <w:rFonts w:ascii="Times New Roman" w:hAnsi="Times New Roman" w:cs="Times New Roman"/>
          <w:color w:val="000000"/>
          <w:sz w:val="24"/>
          <w:szCs w:val="24"/>
        </w:rPr>
        <w:t>(не менее двух фрагментов по выбору).</w:t>
      </w:r>
      <w:bookmarkEnd w:id="14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Дж. Г. Байрон. 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Стихотворения </w:t>
      </w:r>
      <w:bookmarkStart w:id="15" w:name="e19cbdea-f76d-4b99-b400-83b11ad6923d"/>
      <w:r w:rsidRPr="0077783B">
        <w:rPr>
          <w:rFonts w:ascii="Times New Roman" w:hAnsi="Times New Roman" w:cs="Times New Roman"/>
          <w:color w:val="000000"/>
          <w:sz w:val="24"/>
          <w:szCs w:val="24"/>
        </w:rPr>
        <w:t>(одно по выбору). Например, «Душа моя мрачна. Скорей, певец, скорей!..», «Прощание Наполеона» и другие.</w:t>
      </w:r>
      <w:bookmarkEnd w:id="15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Поэма «Паломничество Чайльд-Гарольда» </w:t>
      </w:r>
      <w:bookmarkStart w:id="16" w:name="e2190f02-8aec-4529-8d6c-41c65b65ca2e"/>
      <w:r w:rsidRPr="0077783B">
        <w:rPr>
          <w:rFonts w:ascii="Times New Roman" w:hAnsi="Times New Roman" w:cs="Times New Roman"/>
          <w:color w:val="000000"/>
          <w:sz w:val="24"/>
          <w:szCs w:val="24"/>
        </w:rPr>
        <w:t>(не менее одного фрагмента по выбору).</w:t>
      </w:r>
      <w:bookmarkEnd w:id="16"/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Зарубежная проза первой половины </w:t>
      </w: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в.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7" w:name="2ccf1dde-3592-470f-89fb-4ebac1d8e3cf"/>
      <w:r w:rsidRPr="0077783B">
        <w:rPr>
          <w:rFonts w:ascii="Times New Roman" w:hAnsi="Times New Roman" w:cs="Times New Roman"/>
          <w:color w:val="000000"/>
          <w:sz w:val="24"/>
          <w:szCs w:val="24"/>
        </w:rPr>
        <w:t>(одно произведение по выбору). Например, произведения Э.Т.А. Гофмана, В. Гюго, В. Скотта и другие.</w:t>
      </w:r>
      <w:bookmarkEnd w:id="17"/>
    </w:p>
    <w:p w:rsidR="0077783B" w:rsidRPr="0077783B" w:rsidRDefault="0077783B" w:rsidP="0077783B">
      <w:pPr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77783B" w:rsidRPr="0077783B">
          <w:pgSz w:w="11906" w:h="16383"/>
          <w:pgMar w:top="1134" w:right="850" w:bottom="1134" w:left="1701" w:header="720" w:footer="720" w:gutter="0"/>
          <w:cols w:space="720"/>
        </w:sect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lock-35666267"/>
      <w:bookmarkEnd w:id="5"/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Гражданского воспитания:</w:t>
      </w:r>
    </w:p>
    <w:p w:rsidR="0077783B" w:rsidRPr="0077783B" w:rsidRDefault="0077783B" w:rsidP="0077783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7783B" w:rsidRPr="0077783B" w:rsidRDefault="0077783B" w:rsidP="0077783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7783B" w:rsidRPr="0077783B" w:rsidRDefault="0077783B" w:rsidP="0077783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77783B" w:rsidRPr="0077783B" w:rsidRDefault="0077783B" w:rsidP="0077783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77783B" w:rsidRPr="0077783B" w:rsidRDefault="0077783B" w:rsidP="0077783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7783B" w:rsidRPr="0077783B" w:rsidRDefault="0077783B" w:rsidP="0077783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77783B" w:rsidRPr="0077783B" w:rsidRDefault="0077783B" w:rsidP="0077783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7783B" w:rsidRPr="0077783B" w:rsidRDefault="0077783B" w:rsidP="0077783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активное участие в школьном самоуправлении;</w:t>
      </w:r>
    </w:p>
    <w:p w:rsidR="0077783B" w:rsidRPr="0077783B" w:rsidRDefault="0077783B" w:rsidP="0077783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(волонтерство; помощь людям, нуждающимся в ней).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Патриотического воспитания:</w:t>
      </w:r>
    </w:p>
    <w:p w:rsidR="0077783B" w:rsidRPr="0077783B" w:rsidRDefault="0077783B" w:rsidP="0077783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контексте изучения произведений русской и зарубежной литературы, а также литератур народов РФ;</w:t>
      </w:r>
    </w:p>
    <w:p w:rsidR="0077783B" w:rsidRPr="0077783B" w:rsidRDefault="0077783B" w:rsidP="0077783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7783B" w:rsidRPr="0077783B" w:rsidRDefault="0077783B" w:rsidP="0077783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Духовно-нравственного воспитания:</w:t>
      </w:r>
    </w:p>
    <w:p w:rsidR="0077783B" w:rsidRPr="0077783B" w:rsidRDefault="0077783B" w:rsidP="0077783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7783B" w:rsidRPr="0077783B" w:rsidRDefault="0077783B" w:rsidP="0077783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7783B" w:rsidRPr="0077783B" w:rsidRDefault="0077783B" w:rsidP="0077783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Эстетического воспитания:</w:t>
      </w:r>
    </w:p>
    <w:p w:rsidR="0077783B" w:rsidRPr="0077783B" w:rsidRDefault="0077783B" w:rsidP="0077783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7783B" w:rsidRPr="0077783B" w:rsidRDefault="0077783B" w:rsidP="0077783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77783B" w:rsidRPr="0077783B" w:rsidRDefault="0077783B" w:rsidP="0077783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7783B" w:rsidRPr="0077783B" w:rsidRDefault="0077783B" w:rsidP="0077783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77783B" w:rsidRPr="0077783B" w:rsidRDefault="0077783B" w:rsidP="0077783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77783B" w:rsidRPr="0077783B" w:rsidRDefault="0077783B" w:rsidP="0077783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7783B" w:rsidRPr="0077783B" w:rsidRDefault="0077783B" w:rsidP="0077783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77783B" w:rsidRPr="0077783B" w:rsidRDefault="0077783B" w:rsidP="0077783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7783B" w:rsidRPr="0077783B" w:rsidRDefault="0077783B" w:rsidP="0077783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77783B" w:rsidRPr="0077783B" w:rsidRDefault="0077783B" w:rsidP="0077783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7783B" w:rsidRPr="0077783B" w:rsidRDefault="0077783B" w:rsidP="0077783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управлять собственным эмоциональным состоянием;</w:t>
      </w:r>
    </w:p>
    <w:p w:rsidR="0077783B" w:rsidRPr="0077783B" w:rsidRDefault="0077783B" w:rsidP="0077783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Трудового воспитания:</w:t>
      </w:r>
    </w:p>
    <w:p w:rsidR="0077783B" w:rsidRPr="0077783B" w:rsidRDefault="0077783B" w:rsidP="0077783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7783B" w:rsidRPr="0077783B" w:rsidRDefault="0077783B" w:rsidP="0077783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7783B" w:rsidRPr="0077783B" w:rsidRDefault="0077783B" w:rsidP="0077783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7783B" w:rsidRPr="0077783B" w:rsidRDefault="0077783B" w:rsidP="0077783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77783B" w:rsidRPr="0077783B" w:rsidRDefault="0077783B" w:rsidP="0077783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7783B" w:rsidRPr="0077783B" w:rsidRDefault="0077783B" w:rsidP="0077783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Экологического воспитания:</w:t>
      </w:r>
    </w:p>
    <w:p w:rsidR="0077783B" w:rsidRPr="0077783B" w:rsidRDefault="0077783B" w:rsidP="007778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7783B" w:rsidRPr="0077783B" w:rsidRDefault="0077783B" w:rsidP="007778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7783B" w:rsidRPr="0077783B" w:rsidRDefault="0077783B" w:rsidP="007778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7783B" w:rsidRPr="0077783B" w:rsidRDefault="0077783B" w:rsidP="007778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7783B" w:rsidRPr="0077783B" w:rsidRDefault="0077783B" w:rsidP="007778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Ценности научного познания:</w:t>
      </w:r>
    </w:p>
    <w:p w:rsidR="0077783B" w:rsidRPr="0077783B" w:rsidRDefault="0077783B" w:rsidP="007778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7783B" w:rsidRPr="0077783B" w:rsidRDefault="0077783B" w:rsidP="007778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77783B" w:rsidRPr="0077783B" w:rsidRDefault="0077783B" w:rsidP="007778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7783B" w:rsidRPr="0077783B" w:rsidRDefault="0077783B" w:rsidP="007778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77783B" w:rsidRPr="0077783B" w:rsidRDefault="0077783B" w:rsidP="007778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1) Базовые логические действия:</w:t>
      </w:r>
    </w:p>
    <w:p w:rsidR="0077783B" w:rsidRPr="0077783B" w:rsidRDefault="0077783B" w:rsidP="007778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7783B" w:rsidRPr="0077783B" w:rsidRDefault="0077783B" w:rsidP="007778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7783B" w:rsidRPr="0077783B" w:rsidRDefault="0077783B" w:rsidP="007778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7783B" w:rsidRPr="0077783B" w:rsidRDefault="0077783B" w:rsidP="007778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77783B" w:rsidRPr="0077783B" w:rsidRDefault="0077783B" w:rsidP="007778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77783B" w:rsidRPr="0077783B" w:rsidRDefault="0077783B" w:rsidP="007778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77783B" w:rsidRPr="0077783B" w:rsidRDefault="0077783B" w:rsidP="007778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77783B" w:rsidRPr="0077783B" w:rsidRDefault="0077783B" w:rsidP="007778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формулировать гипотезы об их взаимосвязях;</w:t>
      </w:r>
    </w:p>
    <w:p w:rsidR="0077783B" w:rsidRPr="0077783B" w:rsidRDefault="0077783B" w:rsidP="007778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2) Базовые исследовательские действия:</w:t>
      </w:r>
    </w:p>
    <w:p w:rsidR="0077783B" w:rsidRPr="0077783B" w:rsidRDefault="0077783B" w:rsidP="007778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7783B" w:rsidRPr="0077783B" w:rsidRDefault="0077783B" w:rsidP="007778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77783B" w:rsidRPr="0077783B" w:rsidRDefault="0077783B" w:rsidP="007778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7783B" w:rsidRPr="0077783B" w:rsidRDefault="0077783B" w:rsidP="007778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7783B" w:rsidRPr="0077783B" w:rsidRDefault="0077783B" w:rsidP="007778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77783B" w:rsidRPr="0077783B" w:rsidRDefault="0077783B" w:rsidP="007778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7783B" w:rsidRPr="0077783B" w:rsidRDefault="0077783B" w:rsidP="007778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77783B" w:rsidRPr="0077783B" w:rsidRDefault="0077783B" w:rsidP="007778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3) Работа с информацией:</w:t>
      </w:r>
    </w:p>
    <w:p w:rsidR="0077783B" w:rsidRPr="0077783B" w:rsidRDefault="0077783B" w:rsidP="007778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7783B" w:rsidRPr="0077783B" w:rsidRDefault="0077783B" w:rsidP="007778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7783B" w:rsidRPr="0077783B" w:rsidRDefault="0077783B" w:rsidP="007778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7783B" w:rsidRPr="0077783B" w:rsidRDefault="0077783B" w:rsidP="007778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7783B" w:rsidRPr="0077783B" w:rsidRDefault="0077783B" w:rsidP="007778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7783B" w:rsidRPr="0077783B" w:rsidRDefault="0077783B" w:rsidP="007778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1) Общение:</w:t>
      </w:r>
    </w:p>
    <w:p w:rsidR="0077783B" w:rsidRPr="0077783B" w:rsidRDefault="0077783B" w:rsidP="0077783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77783B" w:rsidRPr="0077783B" w:rsidRDefault="0077783B" w:rsidP="0077783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7783B" w:rsidRPr="0077783B" w:rsidRDefault="0077783B" w:rsidP="0077783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77783B" w:rsidRPr="0077783B" w:rsidRDefault="0077783B" w:rsidP="0077783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7783B" w:rsidRPr="0077783B" w:rsidRDefault="0077783B" w:rsidP="0077783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7783B" w:rsidRPr="0077783B" w:rsidRDefault="0077783B" w:rsidP="0077783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783B" w:rsidRPr="0077783B" w:rsidRDefault="0077783B" w:rsidP="0077783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7783B" w:rsidRPr="0077783B" w:rsidRDefault="0077783B" w:rsidP="0077783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2) Совместная деятельность: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77783B" w:rsidRPr="0077783B" w:rsidRDefault="0077783B" w:rsidP="0077783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1) Самоорганизация:</w:t>
      </w:r>
    </w:p>
    <w:p w:rsidR="0077783B" w:rsidRPr="0077783B" w:rsidRDefault="0077783B" w:rsidP="0077783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7783B" w:rsidRPr="0077783B" w:rsidRDefault="0077783B" w:rsidP="0077783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7783B" w:rsidRPr="0077783B" w:rsidRDefault="0077783B" w:rsidP="0077783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7783B" w:rsidRPr="0077783B" w:rsidRDefault="0077783B" w:rsidP="0077783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7783B" w:rsidRPr="0077783B" w:rsidRDefault="0077783B" w:rsidP="0077783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2) Самоконтроль:</w:t>
      </w:r>
    </w:p>
    <w:p w:rsidR="0077783B" w:rsidRPr="0077783B" w:rsidRDefault="0077783B" w:rsidP="0077783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7783B" w:rsidRPr="0077783B" w:rsidRDefault="0077783B" w:rsidP="0077783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7783B" w:rsidRPr="0077783B" w:rsidRDefault="0077783B" w:rsidP="0077783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7783B" w:rsidRPr="0077783B" w:rsidRDefault="0077783B" w:rsidP="0077783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3) Эмоциональный интеллект:</w:t>
      </w:r>
    </w:p>
    <w:p w:rsidR="0077783B" w:rsidRPr="0077783B" w:rsidRDefault="0077783B" w:rsidP="0077783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77783B" w:rsidRPr="0077783B" w:rsidRDefault="0077783B" w:rsidP="0077783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77783B" w:rsidRPr="0077783B" w:rsidRDefault="0077783B" w:rsidP="0077783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7783B" w:rsidRPr="0077783B" w:rsidRDefault="0077783B" w:rsidP="0077783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своих эмоций.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4) Принятие себя и других:</w:t>
      </w:r>
    </w:p>
    <w:p w:rsidR="0077783B" w:rsidRPr="0077783B" w:rsidRDefault="0077783B" w:rsidP="0077783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7783B" w:rsidRPr="0077783B" w:rsidRDefault="0077783B" w:rsidP="0077783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77783B" w:rsidRPr="0077783B" w:rsidRDefault="0077783B" w:rsidP="0077783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 себе и другим;</w:t>
      </w:r>
    </w:p>
    <w:p w:rsidR="0077783B" w:rsidRPr="0077783B" w:rsidRDefault="0077783B" w:rsidP="0077783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7783B" w:rsidRPr="0077783B" w:rsidRDefault="0077783B" w:rsidP="007778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7783B" w:rsidRPr="0077783B" w:rsidRDefault="00FE3F18" w:rsidP="00FE3F1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7783B" w:rsidRPr="0077783B">
        <w:rPr>
          <w:rFonts w:ascii="Times New Roman" w:hAnsi="Times New Roman" w:cs="Times New Roman"/>
          <w:color w:val="000000"/>
          <w:sz w:val="24"/>
          <w:szCs w:val="24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77783B" w:rsidRPr="0077783B" w:rsidRDefault="0077783B" w:rsidP="0077783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</w:t>
      </w:r>
      <w:r w:rsidRPr="007778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манеры писателя, определять их художественные функции, выявляя особенности авторского языка и стиля;</w:t>
      </w:r>
    </w:p>
    <w:p w:rsidR="0077783B" w:rsidRPr="0077783B" w:rsidRDefault="0077783B" w:rsidP="0077783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77783B" w:rsidRPr="0077783B" w:rsidRDefault="0077783B" w:rsidP="0077783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7783B" w:rsidRPr="0077783B" w:rsidRDefault="0077783B" w:rsidP="0077783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7783B" w:rsidRPr="0077783B" w:rsidRDefault="0077783B" w:rsidP="0077783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77783B" w:rsidRPr="0077783B" w:rsidRDefault="0077783B" w:rsidP="0077783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7783B" w:rsidRPr="0077783B" w:rsidRDefault="0077783B" w:rsidP="0077783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lastRenderedPageBreak/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7783B" w:rsidRPr="0077783B" w:rsidRDefault="0077783B" w:rsidP="007778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color w:val="000000"/>
          <w:sz w:val="24"/>
          <w:szCs w:val="24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77783B" w:rsidRPr="0077783B" w:rsidRDefault="0077783B" w:rsidP="0077783B">
      <w:pPr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77783B" w:rsidRPr="0077783B">
          <w:pgSz w:w="11906" w:h="16383"/>
          <w:pgMar w:top="1134" w:right="850" w:bottom="1134" w:left="1701" w:header="720" w:footer="720" w:gutter="0"/>
          <w:cols w:space="720"/>
        </w:sectPr>
      </w:pP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bookmarkStart w:id="19" w:name="block-35666268"/>
      <w:bookmarkEnd w:id="18"/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ТЕМАТИЧЕСКОЕ ПЛАНИРОВАНИЕ </w:t>
      </w: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631"/>
        <w:gridCol w:w="1531"/>
        <w:gridCol w:w="1841"/>
        <w:gridCol w:w="1910"/>
        <w:gridCol w:w="3063"/>
      </w:tblGrid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Древнерусская литература</w:t>
            </w: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Литература XVIII века</w:t>
            </w: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Литература первой половины </w:t>
            </w: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XIX</w:t>
            </w: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века</w:t>
            </w: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А. Жуковский. Баллады, элегии. (две по выбору). Например, «Светлана»,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4.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Зарубежная литература</w:t>
            </w: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первой половины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(одно произведение по выбору). Например, произведения Э. Т. А.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7783B" w:rsidRPr="0077783B" w:rsidRDefault="0077783B" w:rsidP="008D50C9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  <w:sectPr w:rsidR="0077783B" w:rsidRPr="0077783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35666269"/>
      <w:bookmarkEnd w:id="19"/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:rsidR="0077783B" w:rsidRPr="0077783B" w:rsidRDefault="0077783B" w:rsidP="0077783B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7783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</w:t>
      </w:r>
      <w:r w:rsidRPr="0077783B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455"/>
        <w:gridCol w:w="1205"/>
        <w:gridCol w:w="1841"/>
        <w:gridCol w:w="1910"/>
        <w:gridCol w:w="1347"/>
        <w:gridCol w:w="3090"/>
      </w:tblGrid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Библиотепка ЦОК </w:t>
            </w:r>
            <w:hyperlink r:id="rId25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1747 года» и другие стихотворения.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fcba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Русская литература Х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VIII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fddc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"Мои любимые книги".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Н.М. Карамзин. Повесть "Бедная Лиза".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40584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М. Карамзин. Повесть «Бедная Лиза».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40692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черты русской литературы первой половины Х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А. Жуковский. Черты романтизма в лирике В.А. Жуковского. Понятие о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балладе, его особенности.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Грибоедов. Жизнь и творчество.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4166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Грибоедов. Комедия «Горе от ума».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Грибоедов. Комедия «Горе от ума».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Грибоедов. Художественное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Грибоедов. Комедия «Горе от ума».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пушкинской эпохи. К.Н.Батюшков, А.А.Дельвиг, Н. М. Языков, Е. А.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44328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пушкинской эпохи. К. Н. Батюшков, А. А. Дельвиг, Н. М. Языков, Е. А.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44580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Пушкин. Лирика Михайловского периода:"К морю", "Вакхическая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42618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4273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4285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А. С. Пушкин. Стихотворения "Эхо", "Осень" и др.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4297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430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Сочинение по лирике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4336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434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Пушкин. Поэма «Медный всадник»: образ Петра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43658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43770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4387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43982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Роман в стихах «Евгений Онегин»: главные женские образы романа.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С. Пушкин. Роман в стихах "Евгений Онегин" как энциклопедия русской жизни.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440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449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Лермонтов.Тема назначения поэта и поэзии.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Тема родины в лирике поэта.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Стихотворения "Дума",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45034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4514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45264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45372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454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Роман «Герой нашего времени».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4561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0950F5" w:rsidRDefault="000950F5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Роман «Герой нашего времени».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ca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Роман «Герой нашего времени».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Любовь в жизни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Любимые стихотворения поэтов первой половины Х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46146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46254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4648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465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4636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В мире литературы первой половины Х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отечественной прозы первой половины Х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контрольная работа Литература середины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 Литература середины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4749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Данте Алигьери. «Божественная комедия» . Особенности жанра и композиции комедии.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db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У. Шекспир. Трагедия «Гамлет». История создания трагедии.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80483C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У. Шекспир. Трагедия «Гамлет». Поиски смысла жизни, проблема выбора в трагедии.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B774AE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И.-В. Гёте. Трагедия «Фауст» (не менее двух фрагментов по выбору).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B774AE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48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4728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80483C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И.-В. Гёте. Трагедия «Фауст</w:t>
            </w:r>
            <w:r w:rsidR="00804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Тема, главный герой в поисках смысла жизни. Фауст и Мефистофель.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80483C" w:rsidRDefault="00B774AE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48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47398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3B5A2F" w:rsidRDefault="0077783B" w:rsidP="00B774AE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 Г. Байрон</w:t>
            </w:r>
            <w:r w:rsidR="00B774AE"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«Душа моя мрачна. </w:t>
            </w:r>
            <w:r w:rsidRPr="003B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B774AE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B774AE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409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77783B" w:rsidP="00B774AE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первой половины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</w:t>
            </w:r>
            <w:r w:rsidR="00B7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Гюго, </w:t>
            </w:r>
            <w:r w:rsidRPr="00B7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B774AE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475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первой половины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Например, произведения Э. Т. А. Гофмана, В. Гюго, В. Скотта.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B774AE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476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7778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первой половины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Например, произведения Э. Т. А. Гофмана, В. Гюго, В. Скотта.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83B" w:rsidRPr="00B774AE" w:rsidRDefault="00B774AE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783B" w:rsidRPr="0077783B" w:rsidTr="00095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8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83B" w:rsidRPr="0077783B" w:rsidRDefault="0077783B" w:rsidP="007778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20"/>
    </w:tbl>
    <w:p w:rsidR="00F45E16" w:rsidRDefault="00F45E16"/>
    <w:sectPr w:rsidR="00F45E16" w:rsidSect="008D50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2B2"/>
    <w:multiLevelType w:val="multilevel"/>
    <w:tmpl w:val="E466B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947E34"/>
    <w:multiLevelType w:val="multilevel"/>
    <w:tmpl w:val="C67E4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C3867"/>
    <w:multiLevelType w:val="multilevel"/>
    <w:tmpl w:val="E6F62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627AA"/>
    <w:multiLevelType w:val="multilevel"/>
    <w:tmpl w:val="DFB0F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710E2"/>
    <w:multiLevelType w:val="multilevel"/>
    <w:tmpl w:val="A2004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B453A9"/>
    <w:multiLevelType w:val="multilevel"/>
    <w:tmpl w:val="7A8CC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A6521B"/>
    <w:multiLevelType w:val="multilevel"/>
    <w:tmpl w:val="48149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A4DC8"/>
    <w:multiLevelType w:val="multilevel"/>
    <w:tmpl w:val="58788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C5456B"/>
    <w:multiLevelType w:val="multilevel"/>
    <w:tmpl w:val="CCE4E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4F5626"/>
    <w:multiLevelType w:val="multilevel"/>
    <w:tmpl w:val="5F06C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7B54B3"/>
    <w:multiLevelType w:val="multilevel"/>
    <w:tmpl w:val="589CF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7415E6"/>
    <w:multiLevelType w:val="multilevel"/>
    <w:tmpl w:val="B1DE1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731A53"/>
    <w:multiLevelType w:val="multilevel"/>
    <w:tmpl w:val="2400A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455EDB"/>
    <w:multiLevelType w:val="multilevel"/>
    <w:tmpl w:val="7B701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3F3A6B"/>
    <w:multiLevelType w:val="multilevel"/>
    <w:tmpl w:val="D1567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453EB6"/>
    <w:multiLevelType w:val="multilevel"/>
    <w:tmpl w:val="FE3E2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DC5F78"/>
    <w:multiLevelType w:val="multilevel"/>
    <w:tmpl w:val="A9360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173613"/>
    <w:multiLevelType w:val="multilevel"/>
    <w:tmpl w:val="6664A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1C4D0F"/>
    <w:multiLevelType w:val="multilevel"/>
    <w:tmpl w:val="0D88A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7549D8"/>
    <w:multiLevelType w:val="multilevel"/>
    <w:tmpl w:val="623AC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295771"/>
    <w:multiLevelType w:val="multilevel"/>
    <w:tmpl w:val="B52CD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CE03C0"/>
    <w:multiLevelType w:val="multilevel"/>
    <w:tmpl w:val="2FD2E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E4128B"/>
    <w:multiLevelType w:val="multilevel"/>
    <w:tmpl w:val="35F42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4"/>
  </w:num>
  <w:num w:numId="3">
    <w:abstractNumId w:val="22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18"/>
  </w:num>
  <w:num w:numId="9">
    <w:abstractNumId w:val="7"/>
  </w:num>
  <w:num w:numId="10">
    <w:abstractNumId w:val="19"/>
  </w:num>
  <w:num w:numId="11">
    <w:abstractNumId w:val="15"/>
  </w:num>
  <w:num w:numId="12">
    <w:abstractNumId w:val="6"/>
  </w:num>
  <w:num w:numId="13">
    <w:abstractNumId w:val="3"/>
  </w:num>
  <w:num w:numId="14">
    <w:abstractNumId w:val="13"/>
  </w:num>
  <w:num w:numId="15">
    <w:abstractNumId w:val="16"/>
  </w:num>
  <w:num w:numId="16">
    <w:abstractNumId w:val="12"/>
  </w:num>
  <w:num w:numId="17">
    <w:abstractNumId w:val="17"/>
  </w:num>
  <w:num w:numId="18">
    <w:abstractNumId w:val="20"/>
  </w:num>
  <w:num w:numId="19">
    <w:abstractNumId w:val="9"/>
  </w:num>
  <w:num w:numId="20">
    <w:abstractNumId w:val="5"/>
  </w:num>
  <w:num w:numId="21">
    <w:abstractNumId w:val="21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83B"/>
    <w:rsid w:val="000950F5"/>
    <w:rsid w:val="003B5A2F"/>
    <w:rsid w:val="0077783B"/>
    <w:rsid w:val="0080483C"/>
    <w:rsid w:val="008D50C9"/>
    <w:rsid w:val="00B774AE"/>
    <w:rsid w:val="00E31183"/>
    <w:rsid w:val="00F45E16"/>
    <w:rsid w:val="00F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783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7783B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7783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7783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8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7783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7783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7783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7783B"/>
  </w:style>
  <w:style w:type="paragraph" w:styleId="a3">
    <w:name w:val="header"/>
    <w:basedOn w:val="a"/>
    <w:link w:val="a4"/>
    <w:uiPriority w:val="99"/>
    <w:unhideWhenUsed/>
    <w:rsid w:val="0077783B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7783B"/>
    <w:rPr>
      <w:lang w:val="en-US"/>
    </w:rPr>
  </w:style>
  <w:style w:type="paragraph" w:styleId="a5">
    <w:name w:val="Normal Indent"/>
    <w:basedOn w:val="a"/>
    <w:uiPriority w:val="99"/>
    <w:unhideWhenUsed/>
    <w:rsid w:val="0077783B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7783B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7783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7783B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7778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7783B"/>
    <w:rPr>
      <w:i/>
      <w:iCs/>
    </w:rPr>
  </w:style>
  <w:style w:type="character" w:styleId="ab">
    <w:name w:val="Hyperlink"/>
    <w:basedOn w:val="a0"/>
    <w:uiPriority w:val="99"/>
    <w:unhideWhenUsed/>
    <w:rsid w:val="0077783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7783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7783B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7783B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77783B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783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7783B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7783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7783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8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7783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7783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7783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7783B"/>
  </w:style>
  <w:style w:type="paragraph" w:styleId="a3">
    <w:name w:val="header"/>
    <w:basedOn w:val="a"/>
    <w:link w:val="a4"/>
    <w:uiPriority w:val="99"/>
    <w:unhideWhenUsed/>
    <w:rsid w:val="0077783B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7783B"/>
    <w:rPr>
      <w:lang w:val="en-US"/>
    </w:rPr>
  </w:style>
  <w:style w:type="paragraph" w:styleId="a5">
    <w:name w:val="Normal Indent"/>
    <w:basedOn w:val="a"/>
    <w:uiPriority w:val="99"/>
    <w:unhideWhenUsed/>
    <w:rsid w:val="0077783B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7783B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7783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7783B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7778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7783B"/>
    <w:rPr>
      <w:i/>
      <w:iCs/>
    </w:rPr>
  </w:style>
  <w:style w:type="character" w:styleId="ab">
    <w:name w:val="Hyperlink"/>
    <w:basedOn w:val="a0"/>
    <w:uiPriority w:val="99"/>
    <w:unhideWhenUsed/>
    <w:rsid w:val="0077783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7783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7783B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7783B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77783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34" Type="http://schemas.openxmlformats.org/officeDocument/2006/relationships/hyperlink" Target="https://m.edsoo.ru/8bc40ae8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76" Type="http://schemas.openxmlformats.org/officeDocument/2006/relationships/hyperlink" Target="https://m.edsoo.ru/8bc454f8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97" Type="http://schemas.openxmlformats.org/officeDocument/2006/relationships/hyperlink" Target="https://m.edsoo.ru/8bc408c2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74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cba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66" Type="http://schemas.openxmlformats.org/officeDocument/2006/relationships/hyperlink" Target="https://m.edsoo.ru/8bc43fcc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87" Type="http://schemas.openxmlformats.org/officeDocument/2006/relationships/hyperlink" Target="https://m.edsoo.ru/8bc466aa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56" Type="http://schemas.openxmlformats.org/officeDocument/2006/relationships/hyperlink" Target="https://m.edsoo.ru/8bc4336a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6c2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034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48e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0e4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36c" TargetMode="External"/><Relationship Id="rId91" Type="http://schemas.openxmlformats.org/officeDocument/2006/relationships/hyperlink" Target="https://m.edsoo.ru/8bc46c9a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5fe8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5a6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5aa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8650</Words>
  <Characters>49308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admin</cp:lastModifiedBy>
  <cp:revision>7</cp:revision>
  <dcterms:created xsi:type="dcterms:W3CDTF">2024-09-06T17:41:00Z</dcterms:created>
  <dcterms:modified xsi:type="dcterms:W3CDTF">2024-09-10T14:45:00Z</dcterms:modified>
</cp:coreProperties>
</file>