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70" w:rsidRDefault="00C97570">
      <w:pPr>
        <w:autoSpaceDE w:val="0"/>
        <w:autoSpaceDN w:val="0"/>
        <w:spacing w:after="78" w:line="220" w:lineRule="exact"/>
      </w:pPr>
    </w:p>
    <w:p w:rsidR="00C97570" w:rsidRPr="00233FC5" w:rsidRDefault="00257A9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97570" w:rsidRPr="00233FC5" w:rsidRDefault="00257A90" w:rsidP="00233FC5">
      <w:pPr>
        <w:autoSpaceDE w:val="0"/>
        <w:autoSpaceDN w:val="0"/>
        <w:spacing w:before="670" w:after="0" w:line="240" w:lineRule="auto"/>
        <w:ind w:right="2380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Республики Мордовия</w:t>
      </w:r>
    </w:p>
    <w:p w:rsidR="00C97570" w:rsidRPr="00233FC5" w:rsidRDefault="00257A90" w:rsidP="00233FC5">
      <w:pPr>
        <w:autoSpaceDE w:val="0"/>
        <w:autoSpaceDN w:val="0"/>
        <w:spacing w:before="670" w:after="0" w:line="240" w:lineRule="auto"/>
        <w:ind w:right="4088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Рузаевский район</w:t>
      </w:r>
    </w:p>
    <w:p w:rsidR="00C97570" w:rsidRPr="00233FC5" w:rsidRDefault="00257A90" w:rsidP="00233FC5">
      <w:pPr>
        <w:autoSpaceDE w:val="0"/>
        <w:autoSpaceDN w:val="0"/>
        <w:spacing w:before="670" w:after="1376" w:line="240" w:lineRule="auto"/>
        <w:ind w:right="3302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МБОУ «Тат-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Пишленская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520"/>
      </w:tblGrid>
      <w:tr w:rsidR="00E534BE">
        <w:trPr>
          <w:trHeight w:hRule="exact" w:val="274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48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48" w:after="0" w:line="240" w:lineRule="auto"/>
              <w:ind w:left="4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</w:tr>
      <w:tr w:rsidR="00E534BE">
        <w:trPr>
          <w:trHeight w:hRule="exact" w:val="200"/>
        </w:trPr>
        <w:tc>
          <w:tcPr>
            <w:tcW w:w="3102" w:type="dxa"/>
            <w:vMerge w:val="restart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after="0" w:line="240" w:lineRule="auto"/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</w:tr>
      <w:tr w:rsidR="00E534BE">
        <w:trPr>
          <w:trHeight w:hRule="exact" w:val="484"/>
        </w:trPr>
        <w:tc>
          <w:tcPr>
            <w:tcW w:w="3102" w:type="dxa"/>
            <w:vMerge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after="0" w:line="240" w:lineRule="auto"/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198"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______________Видясова Е.В.</w:t>
            </w:r>
          </w:p>
        </w:tc>
      </w:tr>
    </w:tbl>
    <w:p w:rsidR="00C97570" w:rsidRDefault="00C97570" w:rsidP="00233FC5">
      <w:pPr>
        <w:autoSpaceDE w:val="0"/>
        <w:autoSpaceDN w:val="0"/>
        <w:spacing w:after="0" w:line="240" w:lineRule="auto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21"/>
      </w:tblGrid>
      <w:tr w:rsidR="00E534BE" w:rsidTr="00E534BE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60"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60" w:after="0" w:line="240" w:lineRule="auto"/>
              <w:ind w:left="376"/>
            </w:pPr>
          </w:p>
        </w:tc>
      </w:tr>
      <w:tr w:rsidR="00E534BE" w:rsidRPr="00E534BE" w:rsidTr="00E534BE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E534BE" w:rsidRDefault="00E534BE" w:rsidP="00233FC5">
            <w:pPr>
              <w:autoSpaceDE w:val="0"/>
              <w:autoSpaceDN w:val="0"/>
              <w:spacing w:before="94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Рахмукова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Е.С.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</w:tcPr>
          <w:p w:rsidR="00E534BE" w:rsidRPr="00E534BE" w:rsidRDefault="00E534BE" w:rsidP="00233FC5">
            <w:pPr>
              <w:autoSpaceDE w:val="0"/>
              <w:autoSpaceDN w:val="0"/>
              <w:spacing w:before="94" w:after="0" w:line="240" w:lineRule="auto"/>
              <w:ind w:left="376"/>
              <w:rPr>
                <w:lang w:val="ru-RU"/>
              </w:rPr>
            </w:pPr>
            <w:r w:rsidRPr="00E534B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30</w:t>
            </w:r>
            <w:r w:rsidRPr="00E534B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"08.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2023</w:t>
            </w:r>
            <w:r w:rsidRPr="00E534BE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г.</w:t>
            </w:r>
          </w:p>
        </w:tc>
      </w:tr>
    </w:tbl>
    <w:p w:rsidR="00C97570" w:rsidRPr="00E534BE" w:rsidRDefault="00257A90" w:rsidP="00233FC5">
      <w:pPr>
        <w:autoSpaceDE w:val="0"/>
        <w:autoSpaceDN w:val="0"/>
        <w:spacing w:before="122" w:after="0" w:line="240" w:lineRule="auto"/>
        <w:rPr>
          <w:lang w:val="ru-RU"/>
        </w:rPr>
      </w:pPr>
      <w:r w:rsidRPr="00E534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 w:rsidR="00E534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1 </w:t>
      </w:r>
    </w:p>
    <w:p w:rsidR="00C97570" w:rsidRPr="00233FC5" w:rsidRDefault="00257A90" w:rsidP="00233FC5">
      <w:pPr>
        <w:autoSpaceDE w:val="0"/>
        <w:autoSpaceDN w:val="0"/>
        <w:spacing w:before="182" w:after="0" w:line="24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E534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30</w:t>
      </w:r>
      <w:r w:rsidRPr="00233F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E534B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08. 2023</w:t>
      </w:r>
      <w:r w:rsidRPr="00233F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C97570" w:rsidRPr="00233FC5" w:rsidRDefault="00257A90" w:rsidP="00233FC5">
      <w:pPr>
        <w:autoSpaceDE w:val="0"/>
        <w:autoSpaceDN w:val="0"/>
        <w:spacing w:before="1038" w:after="0" w:line="240" w:lineRule="auto"/>
        <w:ind w:right="3634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C97570" w:rsidRPr="00233FC5" w:rsidRDefault="00257A90" w:rsidP="00233FC5">
      <w:pPr>
        <w:autoSpaceDE w:val="0"/>
        <w:autoSpaceDN w:val="0"/>
        <w:spacing w:before="166" w:after="0" w:line="240" w:lineRule="auto"/>
        <w:ind w:right="4190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учебного курса</w:t>
      </w:r>
    </w:p>
    <w:p w:rsidR="00C97570" w:rsidRPr="00233FC5" w:rsidRDefault="00257A90" w:rsidP="00233FC5">
      <w:pPr>
        <w:autoSpaceDE w:val="0"/>
        <w:autoSpaceDN w:val="0"/>
        <w:spacing w:before="70" w:after="0" w:line="240" w:lineRule="auto"/>
        <w:ind w:left="22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«Основы духовно-нравственной культуры народов России»</w:t>
      </w:r>
    </w:p>
    <w:p w:rsidR="00C97570" w:rsidRPr="00233FC5" w:rsidRDefault="00257A90" w:rsidP="00233FC5">
      <w:pPr>
        <w:autoSpaceDE w:val="0"/>
        <w:autoSpaceDN w:val="0"/>
        <w:spacing w:before="670" w:after="0" w:line="240" w:lineRule="auto"/>
        <w:ind w:right="2720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233FC5" w:rsidRDefault="00233FC5" w:rsidP="00233FC5">
      <w:pPr>
        <w:autoSpaceDE w:val="0"/>
        <w:autoSpaceDN w:val="0"/>
        <w:spacing w:before="72" w:after="0" w:line="240" w:lineRule="auto"/>
        <w:ind w:right="360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E534B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E534BE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57A90" w:rsidRPr="00233FC5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233FC5" w:rsidRDefault="00233FC5" w:rsidP="00233FC5">
      <w:pPr>
        <w:autoSpaceDE w:val="0"/>
        <w:autoSpaceDN w:val="0"/>
        <w:spacing w:before="72" w:after="0" w:line="240" w:lineRule="auto"/>
        <w:ind w:right="-7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before="72" w:after="0" w:line="240" w:lineRule="auto"/>
        <w:ind w:right="-7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97570" w:rsidRPr="00233FC5" w:rsidRDefault="00257A90" w:rsidP="00233FC5">
      <w:pPr>
        <w:autoSpaceDE w:val="0"/>
        <w:autoSpaceDN w:val="0"/>
        <w:spacing w:before="72" w:after="0" w:line="240" w:lineRule="auto"/>
        <w:ind w:right="-72"/>
        <w:jc w:val="right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Рахмукова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Сергеевна</w:t>
      </w:r>
    </w:p>
    <w:p w:rsidR="00C97570" w:rsidRDefault="00233FC5" w:rsidP="00233FC5">
      <w:pPr>
        <w:autoSpaceDE w:val="0"/>
        <w:autoSpaceDN w:val="0"/>
        <w:spacing w:before="70"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истории и обществознания</w:t>
      </w:r>
    </w:p>
    <w:p w:rsidR="00233FC5" w:rsidRDefault="00233FC5" w:rsidP="00233FC5">
      <w:pPr>
        <w:autoSpaceDE w:val="0"/>
        <w:autoSpaceDN w:val="0"/>
        <w:spacing w:before="70" w:after="0" w:line="24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after="0" w:line="230" w:lineRule="auto"/>
        <w:ind w:right="34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after="0" w:line="230" w:lineRule="auto"/>
        <w:ind w:right="34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after="0" w:line="230" w:lineRule="auto"/>
        <w:ind w:right="34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after="0" w:line="230" w:lineRule="auto"/>
        <w:ind w:right="34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Default="00233FC5" w:rsidP="00233FC5">
      <w:pPr>
        <w:autoSpaceDE w:val="0"/>
        <w:autoSpaceDN w:val="0"/>
        <w:spacing w:after="0" w:line="230" w:lineRule="auto"/>
        <w:ind w:right="34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3FC5" w:rsidRPr="00233FC5" w:rsidRDefault="00233FC5" w:rsidP="00D31AA0">
      <w:pPr>
        <w:tabs>
          <w:tab w:val="left" w:pos="7088"/>
        </w:tabs>
        <w:autoSpaceDE w:val="0"/>
        <w:autoSpaceDN w:val="0"/>
        <w:spacing w:after="0" w:line="230" w:lineRule="auto"/>
        <w:ind w:right="667"/>
        <w:jc w:val="center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с. Тат-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Пишля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202</w:t>
      </w:r>
      <w:r w:rsidR="00E534BE">
        <w:rPr>
          <w:rFonts w:ascii="Times New Roman" w:eastAsia="Times New Roman" w:hAnsi="Times New Roman"/>
          <w:color w:val="000000"/>
          <w:sz w:val="24"/>
          <w:lang w:val="ru-RU"/>
        </w:rPr>
        <w:t>3</w:t>
      </w:r>
    </w:p>
    <w:p w:rsidR="00C97570" w:rsidRDefault="00C97570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233FC5" w:rsidRPr="00233FC5" w:rsidRDefault="00233FC5">
      <w:pPr>
        <w:autoSpaceDE w:val="0"/>
        <w:autoSpaceDN w:val="0"/>
        <w:spacing w:after="78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97570" w:rsidRPr="00233FC5" w:rsidRDefault="00257A90">
      <w:pPr>
        <w:autoSpaceDE w:val="0"/>
        <w:autoSpaceDN w:val="0"/>
        <w:spacing w:before="346" w:after="0" w:line="262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предметным);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C97570" w:rsidRPr="00233FC5" w:rsidRDefault="00257A90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необходимость формирования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C97570" w:rsidRPr="00233FC5" w:rsidRDefault="00257A90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России  —</w:t>
      </w:r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C97570" w:rsidRPr="00233FC5" w:rsidRDefault="00257A9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C97570" w:rsidRPr="00233FC5" w:rsidRDefault="00257A90">
      <w:pPr>
        <w:autoSpaceDE w:val="0"/>
        <w:autoSpaceDN w:val="0"/>
        <w:spacing w:before="70" w:after="0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C97570" w:rsidRPr="00233FC5" w:rsidRDefault="00257A90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C97570" w:rsidRPr="00233FC5" w:rsidRDefault="00C97570">
      <w:pPr>
        <w:autoSpaceDE w:val="0"/>
        <w:autoSpaceDN w:val="0"/>
        <w:spacing w:after="78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C97570" w:rsidRPr="00233FC5" w:rsidRDefault="00257A9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</w:t>
      </w:r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изучения курса</w:t>
      </w:r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самопрезентации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C97570" w:rsidRPr="00233FC5" w:rsidRDefault="00257A9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C97570" w:rsidRPr="00233FC5" w:rsidRDefault="00257A90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едиными для всех законами,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C97570" w:rsidRPr="00233FC5" w:rsidRDefault="00257A9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97570" w:rsidRPr="00233FC5" w:rsidRDefault="00257A90">
      <w:pPr>
        <w:autoSpaceDE w:val="0"/>
        <w:autoSpaceDN w:val="0"/>
        <w:spacing w:before="70" w:after="0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C97570" w:rsidRPr="00233FC5" w:rsidRDefault="00257A90">
      <w:pPr>
        <w:autoSpaceDE w:val="0"/>
        <w:autoSpaceDN w:val="0"/>
        <w:spacing w:before="70" w:after="0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C97570" w:rsidRPr="00233FC5" w:rsidRDefault="00257A9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C97570" w:rsidRPr="00233FC5" w:rsidRDefault="00257A90">
      <w:pPr>
        <w:autoSpaceDE w:val="0"/>
        <w:autoSpaceDN w:val="0"/>
        <w:spacing w:before="264" w:after="0" w:line="262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C97570" w:rsidRPr="00233FC5" w:rsidRDefault="00257A90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C97570" w:rsidRPr="00233FC5" w:rsidRDefault="00257A90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233FC5">
        <w:rPr>
          <w:lang w:val="ru-RU"/>
        </w:rPr>
        <w:br/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97570" w:rsidRPr="00233FC5" w:rsidRDefault="00257A90" w:rsidP="009143DB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C97570" w:rsidRPr="00233FC5" w:rsidRDefault="00257A90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97570" w:rsidRPr="00233FC5" w:rsidRDefault="00257A90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C97570" w:rsidRPr="00233FC5" w:rsidRDefault="00257A90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основ религиозной культуры и светской этики, окружающего мира, литературного чтения и других предметов начальной школы;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C97570" w:rsidRPr="00233FC5" w:rsidRDefault="00C97570">
      <w:pPr>
        <w:autoSpaceDE w:val="0"/>
        <w:autoSpaceDN w:val="0"/>
        <w:spacing w:after="66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C97570" w:rsidRPr="00233FC5" w:rsidRDefault="00257A90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ответственного отношения к учению и труду, </w:t>
      </w:r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готовности и способности</w:t>
      </w:r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C97570" w:rsidRPr="00233FC5" w:rsidRDefault="00257A90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C97570" w:rsidRPr="00233FC5" w:rsidRDefault="00257A90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C97570" w:rsidRPr="00233FC5" w:rsidRDefault="00C97570">
      <w:pPr>
        <w:autoSpaceDE w:val="0"/>
        <w:autoSpaceDN w:val="0"/>
        <w:spacing w:after="78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C97570" w:rsidRPr="00233FC5" w:rsidRDefault="00257A9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:rsidR="00C97570" w:rsidRPr="00233FC5" w:rsidRDefault="00257A90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«Россия — наш общий дом»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C97570" w:rsidRPr="00233FC5" w:rsidRDefault="00257A9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культурообразующий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и язык межнационального общения.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C97570" w:rsidRPr="00233FC5" w:rsidRDefault="00257A9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C97570" w:rsidRPr="00233FC5" w:rsidRDefault="00257A9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:rsidR="00C97570" w:rsidRPr="00233FC5" w:rsidRDefault="00257A90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:rsidR="00C97570" w:rsidRPr="00233FC5" w:rsidRDefault="00C97570">
      <w:pPr>
        <w:autoSpaceDE w:val="0"/>
        <w:autoSpaceDN w:val="0"/>
        <w:spacing w:after="66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:rsidR="00C97570" w:rsidRPr="00233FC5" w:rsidRDefault="00257A9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:rsidR="00C97570" w:rsidRPr="00233FC5" w:rsidRDefault="00257A90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C97570" w:rsidRPr="00233FC5" w:rsidRDefault="00257A90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:rsidR="00C97570" w:rsidRPr="00233FC5" w:rsidRDefault="00257A9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C97570" w:rsidRPr="00233FC5" w:rsidRDefault="00257A9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:rsidR="00C97570" w:rsidRPr="00233FC5" w:rsidRDefault="00257A90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Взаимодействие культур.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Межпоколенная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:rsidR="00C97570" w:rsidRPr="00233FC5" w:rsidRDefault="00257A9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Тема 25. Праздники в культуре народов России.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C97570" w:rsidRPr="00233FC5" w:rsidRDefault="00C97570">
      <w:pPr>
        <w:autoSpaceDE w:val="0"/>
        <w:autoSpaceDN w:val="0"/>
        <w:spacing w:after="66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:rsidR="00C97570" w:rsidRPr="00233FC5" w:rsidRDefault="00257A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:rsidR="00C97570" w:rsidRPr="00233FC5" w:rsidRDefault="00257A9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C97570" w:rsidRPr="00233FC5" w:rsidRDefault="00257A9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C97570" w:rsidRPr="00233FC5" w:rsidRDefault="00257A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C97570" w:rsidRPr="00233FC5" w:rsidRDefault="00C97570">
      <w:pPr>
        <w:autoSpaceDE w:val="0"/>
        <w:autoSpaceDN w:val="0"/>
        <w:spacing w:after="78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97570" w:rsidRPr="00233FC5" w:rsidRDefault="00257A90">
      <w:pPr>
        <w:autoSpaceDE w:val="0"/>
        <w:autoSpaceDN w:val="0"/>
        <w:spacing w:before="346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97570" w:rsidRPr="00233FC5" w:rsidRDefault="00257A9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C97570" w:rsidRPr="00233FC5" w:rsidRDefault="00257A90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целенаправленной социально значимой деятельности;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потребительстве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97570" w:rsidRPr="00233FC5" w:rsidRDefault="00257A9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233F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C97570" w:rsidRPr="00233FC5" w:rsidRDefault="00257A90" w:rsidP="009143DB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C97570" w:rsidRPr="00233FC5" w:rsidRDefault="00257A90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C97570" w:rsidRPr="00233FC5" w:rsidRDefault="00257A90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C97570" w:rsidRPr="00233FC5" w:rsidRDefault="00257A90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включают освоение обучающимися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осуществлению учебной деятельности и организации учебного сотрудничества с педагогом и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C97570" w:rsidRPr="00233FC5" w:rsidRDefault="00257A90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:rsidR="00C97570" w:rsidRPr="00233FC5" w:rsidRDefault="00257A90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C97570" w:rsidRPr="00233FC5" w:rsidRDefault="00257A90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C97570" w:rsidRPr="00233FC5" w:rsidRDefault="00257A90">
      <w:pPr>
        <w:autoSpaceDE w:val="0"/>
        <w:autoSpaceDN w:val="0"/>
        <w:spacing w:before="238" w:after="0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C97570" w:rsidRPr="00233FC5" w:rsidRDefault="00C97570">
      <w:pPr>
        <w:autoSpaceDE w:val="0"/>
        <w:autoSpaceDN w:val="0"/>
        <w:spacing w:after="66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C97570" w:rsidRPr="00233FC5" w:rsidRDefault="00257A90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предложенных условий и требований, корректировать свои действия в соответствии с изменяющейся </w:t>
      </w:r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ситуацией(</w:t>
      </w:r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C97570" w:rsidRPr="00233FC5" w:rsidRDefault="00257A90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) деятельности.</w:t>
      </w:r>
    </w:p>
    <w:p w:rsidR="00C97570" w:rsidRPr="00233FC5" w:rsidRDefault="00257A90">
      <w:pPr>
        <w:autoSpaceDE w:val="0"/>
        <w:autoSpaceDN w:val="0"/>
        <w:spacing w:before="322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97570" w:rsidRPr="00233FC5" w:rsidRDefault="00257A90">
      <w:pPr>
        <w:autoSpaceDE w:val="0"/>
        <w:autoSpaceDN w:val="0"/>
        <w:spacing w:before="166" w:after="0"/>
        <w:ind w:firstLine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C97570" w:rsidRPr="00233FC5" w:rsidRDefault="00257A90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C97570" w:rsidRPr="00233FC5" w:rsidRDefault="00257A9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C97570" w:rsidRPr="00233FC5" w:rsidRDefault="00257A9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:rsidR="00C97570" w:rsidRPr="00233FC5" w:rsidRDefault="00257A90" w:rsidP="009143DB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C97570" w:rsidRPr="00233FC5" w:rsidRDefault="00257A90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Тема 4. Русский язык — язык общения и язык возможностей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культурообразующего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C97570" w:rsidRPr="00233FC5" w:rsidRDefault="00257A90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давать определения терминам «мораль», «нравственность», «духовные 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ценности</w:t>
      </w:r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духовность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» на доступном для обучающихся уровне осмысления;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C97570" w:rsidRPr="00233FC5" w:rsidRDefault="00C97570">
      <w:pPr>
        <w:autoSpaceDE w:val="0"/>
        <w:autoSpaceDN w:val="0"/>
        <w:spacing w:after="138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понимать роль и значение духовных ценностей в религиях народов России;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C97570" w:rsidRPr="00233FC5" w:rsidRDefault="00257A90">
      <w:pPr>
        <w:autoSpaceDE w:val="0"/>
        <w:autoSpaceDN w:val="0"/>
        <w:spacing w:before="178" w:after="0" w:line="355" w:lineRule="auto"/>
        <w:ind w:left="240" w:right="144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C97570" w:rsidRPr="00233FC5" w:rsidRDefault="00257A90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C97570" w:rsidRPr="00233FC5" w:rsidRDefault="00257A90" w:rsidP="009143DB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ценности»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C97570" w:rsidRPr="00233FC5" w:rsidRDefault="00257A90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C97570" w:rsidRPr="00233FC5" w:rsidRDefault="00257A90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Тема 12. Родина начинается с семьи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понятие «Родина»;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C97570" w:rsidRPr="00233FC5" w:rsidRDefault="00257A90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C97570" w:rsidRPr="00233FC5" w:rsidRDefault="00257A90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C97570" w:rsidRPr="00233FC5" w:rsidRDefault="00257A90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C97570" w:rsidRPr="00233FC5" w:rsidRDefault="00257A90" w:rsidP="009143DB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233FC5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семьи в культуре и</w:t>
      </w:r>
      <w:r w:rsidR="009143DB">
        <w:rPr>
          <w:lang w:val="ru-RU"/>
        </w:rPr>
        <w:t xml:space="preserve"> 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особенности духовной культуры семьи в фольклоре и культуре различных </w:t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народов на основе предметных знаний о культуре своего народа;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C97570" w:rsidRPr="00233FC5" w:rsidRDefault="00257A90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:rsidR="00C97570" w:rsidRPr="00233FC5" w:rsidRDefault="00257A90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:rsidR="00C97570" w:rsidRPr="00233FC5" w:rsidRDefault="00257A90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взаимопомощь»,«сострадание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», «милосердие», «любовь», «дружба», «коллективизм», «патриотизм», «любовь к близким».</w:t>
      </w:r>
    </w:p>
    <w:p w:rsidR="00C97570" w:rsidRPr="00233FC5" w:rsidRDefault="00257A90" w:rsidP="009143DB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233FC5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:rsidR="00C97570" w:rsidRPr="00233FC5" w:rsidRDefault="00257A90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Знать и понимать отличия литературы от других видов художественного творчества;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значении терминов «взаимодействие культур», «культурный </w:t>
      </w:r>
      <w:proofErr w:type="spellStart"/>
      <w:proofErr w:type="gram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обмен»как</w:t>
      </w:r>
      <w:proofErr w:type="spellEnd"/>
      <w:proofErr w:type="gram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распространения и обогащения духовно-нравственных идеалов общества;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сохранения культурного наследия;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</w:t>
      </w:r>
    </w:p>
    <w:p w:rsidR="00C97570" w:rsidRPr="00233FC5" w:rsidRDefault="00257A90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C97570" w:rsidRPr="00233FC5" w:rsidRDefault="00257A90">
      <w:pPr>
        <w:autoSpaceDE w:val="0"/>
        <w:autoSpaceDN w:val="0"/>
        <w:spacing w:before="180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:rsidR="00C97570" w:rsidRPr="00233FC5" w:rsidRDefault="00257A90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принципы федеративного устройства России и концепт «</w:t>
      </w:r>
      <w:proofErr w:type="spellStart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полиэтничность</w:t>
      </w:r>
      <w:proofErr w:type="spellEnd"/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:rsidR="00C97570" w:rsidRPr="00233FC5" w:rsidRDefault="00C97570">
      <w:pPr>
        <w:autoSpaceDE w:val="0"/>
        <w:autoSpaceDN w:val="0"/>
        <w:spacing w:after="132" w:line="220" w:lineRule="exact"/>
        <w:rPr>
          <w:lang w:val="ru-RU"/>
        </w:rPr>
      </w:pPr>
    </w:p>
    <w:p w:rsidR="00C97570" w:rsidRPr="00233FC5" w:rsidRDefault="00257A90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устанавливать взаимосвязь праздников и культурного уклада;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C97570" w:rsidRPr="00233FC5" w:rsidRDefault="00257A90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народов России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типом жилищ и типом хозяйственной деятельности;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:rsidR="00C97570" w:rsidRPr="00233FC5" w:rsidRDefault="00257A90" w:rsidP="009143DB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233FC5">
        <w:rPr>
          <w:lang w:val="ru-RU"/>
        </w:rPr>
        <w:br/>
      </w:r>
      <w:r w:rsidRPr="00233FC5">
        <w:rPr>
          <w:lang w:val="ru-RU"/>
        </w:rPr>
        <w:tab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что такое скульптура, живопись, графика, фольклорные орнаменты;</w:t>
      </w:r>
    </w:p>
    <w:p w:rsidR="00C97570" w:rsidRPr="00233FC5" w:rsidRDefault="00257A90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находить и обозначать средства выражения морального и нравственного смысла изобразительного искусства;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C97570" w:rsidRPr="00233FC5" w:rsidRDefault="00257A90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:rsidR="00C97570" w:rsidRPr="00233FC5" w:rsidRDefault="00257A90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потенциал национальной литературы.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233FC5">
        <w:rPr>
          <w:lang w:val="ru-RU"/>
        </w:rPr>
        <w:br/>
      </w: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:rsidR="00C97570" w:rsidRPr="00233FC5" w:rsidRDefault="00257A90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:rsidR="00C97570" w:rsidRPr="00233FC5" w:rsidRDefault="00257A90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 России;</w:t>
      </w:r>
    </w:p>
    <w:p w:rsidR="00C97570" w:rsidRPr="00233FC5" w:rsidRDefault="00257A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C97570" w:rsidRPr="00233FC5" w:rsidRDefault="00257A90">
      <w:pPr>
        <w:autoSpaceDE w:val="0"/>
        <w:autoSpaceDN w:val="0"/>
        <w:spacing w:before="178" w:after="0" w:line="230" w:lineRule="auto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:rsidR="00C97570" w:rsidRPr="00233FC5" w:rsidRDefault="00257A9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C97570" w:rsidRPr="00233FC5" w:rsidRDefault="00257A90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233FC5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C97570" w:rsidRPr="00233FC5" w:rsidRDefault="00C97570">
      <w:pPr>
        <w:rPr>
          <w:lang w:val="ru-RU"/>
        </w:rPr>
        <w:sectPr w:rsidR="00C97570" w:rsidRPr="00233FC5">
          <w:pgSz w:w="11900" w:h="16840"/>
          <w:pgMar w:top="304" w:right="748" w:bottom="998" w:left="846" w:header="720" w:footer="720" w:gutter="0"/>
          <w:cols w:space="720" w:equalWidth="0">
            <w:col w:w="10306" w:space="0"/>
          </w:cols>
          <w:docGrid w:linePitch="360"/>
        </w:sectPr>
      </w:pPr>
    </w:p>
    <w:p w:rsidR="00C97570" w:rsidRPr="00233FC5" w:rsidRDefault="00C97570">
      <w:pPr>
        <w:autoSpaceDE w:val="0"/>
        <w:autoSpaceDN w:val="0"/>
        <w:spacing w:after="64" w:line="220" w:lineRule="exact"/>
        <w:rPr>
          <w:lang w:val="ru-RU"/>
        </w:rPr>
      </w:pPr>
    </w:p>
    <w:p w:rsidR="00C97570" w:rsidRDefault="00257A9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025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67"/>
        <w:gridCol w:w="2471"/>
        <w:gridCol w:w="528"/>
        <w:gridCol w:w="1104"/>
        <w:gridCol w:w="1142"/>
        <w:gridCol w:w="804"/>
        <w:gridCol w:w="5149"/>
        <w:gridCol w:w="1559"/>
        <w:gridCol w:w="1701"/>
      </w:tblGrid>
      <w:tr w:rsidR="00C97570" w:rsidRPr="00072E49" w:rsidTr="00E534BE">
        <w:trPr>
          <w:trHeight w:hRule="exact" w:val="3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№</w:t>
            </w:r>
            <w:r w:rsidRPr="00072E49">
              <w:rPr>
                <w:rFonts w:ascii="Times New Roman" w:hAnsi="Times New Roman" w:cs="Times New Roman"/>
                <w:sz w:val="28"/>
              </w:rPr>
              <w:br/>
            </w:r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п/п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8"/>
                <w:lang w:val="ru-RU"/>
              </w:rPr>
            </w:pPr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Количество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Дата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r w:rsidRPr="00072E49">
              <w:rPr>
                <w:rFonts w:ascii="Times New Roman" w:hAnsi="Times New Roman" w:cs="Times New Roman"/>
                <w:sz w:val="28"/>
              </w:rPr>
              <w:br/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изучения</w:t>
            </w:r>
            <w:proofErr w:type="spellEnd"/>
          </w:p>
        </w:tc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Виды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деятельности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Виды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,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формы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контроля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Электронные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r w:rsidRPr="00072E49">
              <w:rPr>
                <w:rFonts w:ascii="Times New Roman" w:hAnsi="Times New Roman" w:cs="Times New Roman"/>
                <w:sz w:val="28"/>
              </w:rPr>
              <w:br/>
            </w:r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(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цифровые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) </w:t>
            </w:r>
            <w:r w:rsidRPr="00072E49">
              <w:rPr>
                <w:rFonts w:ascii="Times New Roman" w:hAnsi="Times New Roman" w:cs="Times New Roman"/>
                <w:sz w:val="28"/>
              </w:rPr>
              <w:br/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образовательные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ресурсы</w:t>
            </w:r>
            <w:proofErr w:type="spellEnd"/>
          </w:p>
        </w:tc>
      </w:tr>
      <w:tr w:rsidR="00C97570" w:rsidRPr="00072E49" w:rsidTr="00E534BE">
        <w:trPr>
          <w:trHeight w:hRule="exact" w:val="88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контрольные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практические</w:t>
            </w:r>
            <w:proofErr w:type="spellEnd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Pr="00072E49" w:rsidRDefault="00C9757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97570" w:rsidRPr="00E534BE" w:rsidTr="00E534BE">
        <w:trPr>
          <w:trHeight w:hRule="exact" w:val="348"/>
        </w:trPr>
        <w:tc>
          <w:tcPr>
            <w:tcW w:w="15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072E49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lang w:val="ru-RU"/>
              </w:rPr>
            </w:pPr>
            <w:r w:rsidRPr="00072E4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lang w:val="ru-RU"/>
              </w:rPr>
              <w:t>Тематический блок 1. «Россия — наш общий дом»</w:t>
            </w:r>
          </w:p>
        </w:tc>
      </w:tr>
      <w:tr w:rsidR="00C97570" w:rsidRPr="00E534BE" w:rsidTr="00E534BE">
        <w:trPr>
          <w:trHeight w:hRule="exact" w:val="1386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24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Зачем изучать курс «Основы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духовно-нравственной культуры народов России»?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1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Наш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дом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—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Россия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Язык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и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история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5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понимать особенности коммуникативной роли языка;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Самооценка с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использованием«Оценочного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листа»;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формировать представление о русском языке как языке межнационального общения;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Истоки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родной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формировать представление о том, что такое культура, об общих чертах в культуре разных народов;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Письменный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контроль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9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Материальная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слушать и анализировать выступления одноклассников; работать с учебником, анализировать проблемные ситуации;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Духовная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E04A8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взаимосвязь между проявлениями материальной и духовной культуры; выполнять задания на понимание и разграничение понятий по теме;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Самооценка с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использованием«Оценочного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листа»;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и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религия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Зачет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и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образование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10.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Многообразие культур России (</w:t>
            </w:r>
            <w:r w:rsidRPr="00E534BE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0"/>
                <w:szCs w:val="24"/>
                <w:lang w:val="ru-RU"/>
              </w:rPr>
              <w:t>практическое занятие</w:t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отбирать материал по нескольким источникам, готовить доклады, работать с научно-популярной литературой;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348"/>
        </w:trPr>
        <w:tc>
          <w:tcPr>
            <w:tcW w:w="15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3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C97570" w:rsidRPr="00E534BE" w:rsidTr="00E534BE">
        <w:trPr>
          <w:trHeight w:hRule="exact" w:val="8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Семья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 —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хранитель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духовных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ценностей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Диктант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Родина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начинается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с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семьи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и объяснять, как и почему история каждой семьи тесно связана с историей страны, народа;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1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5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уметь объяснять и разграничивать основные понятия по теме;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знать основные фольклорные сюжеты о семье, семейных ценностях; знать и понимать морально-нравственное значение семьи;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Тестирование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Труд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в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истории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семьи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17.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Семья в современном мире (</w:t>
            </w:r>
            <w:r w:rsidRPr="00E534BE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0"/>
                <w:szCs w:val="24"/>
                <w:lang w:val="ru-RU"/>
              </w:rPr>
              <w:t>практическое занятие</w:t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93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350"/>
        </w:trPr>
        <w:tc>
          <w:tcPr>
            <w:tcW w:w="15025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3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C97570" w:rsidRPr="00E534BE" w:rsidTr="00E534BE">
        <w:trPr>
          <w:trHeight w:hRule="exact" w:val="10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19.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Личность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 —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общество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 —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Самооценка с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использованием«Оценочного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листа»;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20.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Духовный мир человека. Человек —творец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Письменный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контроль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3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и объяснять, что такое мораль и нравственность, любовь к близким;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Самооценка с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использованием«Оценочного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листа»;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348"/>
        </w:trPr>
        <w:tc>
          <w:tcPr>
            <w:tcW w:w="15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3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Тематический блок 4. «Культурное единство России»</w:t>
            </w:r>
          </w:p>
        </w:tc>
      </w:tr>
      <w:tr w:rsidR="00C97570" w:rsidRPr="00E534BE" w:rsidTr="00E534BE">
        <w:trPr>
          <w:trHeight w:hRule="exact"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Литература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как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язык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Диктант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554B" w:rsidRPr="00E534BE" w:rsidRDefault="00257A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Историческая память как духовно-нравственная</w:t>
            </w:r>
          </w:p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ценность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3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объяснять смысл термина «история», понимать важность изучения истории;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Тестирование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25.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Взаимовлияние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33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и объяснять важность сохранения культурного наследия;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уметь объяснять значение основных понятий, отражающих духовно-нравственные ценности;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3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27.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Регионы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России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: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культурное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многообразие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50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понимать принципы федеративного устройства России, объяснять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понятие«полиэтничность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»;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ценность многообразия культурных укладов народов России;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9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28.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устанавливать связь между историей памятника и историей края; характеризовать памятники истории и культуры;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Диктант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29.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понимать и объяснять, что такое «народный праздник»;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уметь рассказывать о праздничных традициях разных народов и своей семьи;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924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30.</w:t>
            </w:r>
          </w:p>
        </w:tc>
        <w:tc>
          <w:tcPr>
            <w:tcW w:w="24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Музыкальная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культура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народов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4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знать и называть основные темы музыкального творчества народов России, понимать, как история народа отражается в его музыке;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Самооценка с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использованием«Оценочного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листа»;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Изобразительное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искусство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народов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45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понимать и объяснять особенности изобразительного искусства как вида художественного творчества;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0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7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 xml:space="preserve">понимать, что такое национальная литература; </w:t>
            </w:r>
            <w:r w:rsidRPr="00E534B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br/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объяснять и показывать на примерах, как произведения фольклора отражают историю народа, его духовно-нравственные ценности;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Письменный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контроль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1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Бытовые традиции народов России: пища, одежда, дом (</w:t>
            </w:r>
            <w:r w:rsidRPr="00E534BE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0"/>
                <w:szCs w:val="24"/>
                <w:lang w:val="ru-RU"/>
              </w:rPr>
              <w:t>практическое занятие</w:t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7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10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5" w:lineRule="auto"/>
              <w:ind w:right="337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Культурная карта России (</w:t>
            </w:r>
            <w:r w:rsidRPr="00E534BE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0"/>
                <w:szCs w:val="24"/>
                <w:lang w:val="ru-RU"/>
              </w:rPr>
              <w:t>практическое занятие</w:t>
            </w: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8" w:after="0" w:line="247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Практическая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работа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Единство страны  — залог будущего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 w:rsidP="00072E49">
            <w:pPr>
              <w:autoSpaceDE w:val="0"/>
              <w:autoSpaceDN w:val="0"/>
              <w:spacing w:before="76" w:after="0" w:line="233" w:lineRule="auto"/>
              <w:ind w:left="72" w:right="387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Устный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опрос</w:t>
            </w:r>
            <w:proofErr w:type="spellEnd"/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https://resh.edu.ru/</w:t>
            </w:r>
          </w:p>
        </w:tc>
      </w:tr>
      <w:tr w:rsidR="00C97570" w:rsidRPr="00E534BE" w:rsidTr="00E534BE">
        <w:trPr>
          <w:trHeight w:hRule="exact" w:val="666"/>
        </w:trPr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257A9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E534B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</w:rPr>
              <w:t>4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E534BE" w:rsidRDefault="00C9757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C97570" w:rsidRPr="00E534BE" w:rsidRDefault="00C97570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C97570" w:rsidRPr="00E534BE" w:rsidRDefault="00C97570">
      <w:pPr>
        <w:rPr>
          <w:sz w:val="18"/>
        </w:rPr>
        <w:sectPr w:rsidR="00C97570" w:rsidRPr="00E534BE" w:rsidSect="00E534BE">
          <w:pgSz w:w="16840" w:h="11900" w:orient="landscape"/>
          <w:pgMar w:top="284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  <w:bookmarkStart w:id="0" w:name="_GoBack"/>
      <w:bookmarkEnd w:id="0"/>
    </w:p>
    <w:p w:rsidR="00C97570" w:rsidRPr="00E534BE" w:rsidRDefault="00C97570">
      <w:pPr>
        <w:autoSpaceDE w:val="0"/>
        <w:autoSpaceDN w:val="0"/>
        <w:spacing w:after="78" w:line="220" w:lineRule="exact"/>
        <w:rPr>
          <w:sz w:val="18"/>
        </w:rPr>
      </w:pPr>
    </w:p>
    <w:p w:rsidR="00C97570" w:rsidRPr="00E534BE" w:rsidRDefault="00257A90">
      <w:pPr>
        <w:autoSpaceDE w:val="0"/>
        <w:autoSpaceDN w:val="0"/>
        <w:spacing w:after="320" w:line="230" w:lineRule="auto"/>
        <w:rPr>
          <w:sz w:val="18"/>
        </w:rPr>
      </w:pPr>
      <w:r w:rsidRPr="00E534BE">
        <w:rPr>
          <w:rFonts w:ascii="Times New Roman" w:eastAsia="Times New Roman" w:hAnsi="Times New Roman"/>
          <w:b/>
          <w:color w:val="000000"/>
          <w:sz w:val="20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C9757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9757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Default="00C9757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Default="00C9757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Default="00C9757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570" w:rsidRDefault="00C97570"/>
        </w:tc>
      </w:tr>
      <w:tr w:rsidR="00C9757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изучать курс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«Основы духовно-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нравственной культуры народов России»?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 дом — Россия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 w:rsidRPr="00E534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и история.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— язык общения и язык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возможностей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 родной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97570" w:rsidRPr="00E534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Духовная 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C9757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опрос;;</w:t>
            </w:r>
          </w:p>
        </w:tc>
      </w:tr>
      <w:tr w:rsidR="00C9757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культур России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  — хранитель духовных ценностей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9757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975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 в истории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97570" w:rsidRDefault="00C97570">
      <w:pPr>
        <w:autoSpaceDE w:val="0"/>
        <w:autoSpaceDN w:val="0"/>
        <w:spacing w:after="0" w:line="14" w:lineRule="exact"/>
      </w:pPr>
    </w:p>
    <w:p w:rsidR="00C97570" w:rsidRDefault="00C97570">
      <w:pPr>
        <w:sectPr w:rsidR="00C97570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7570" w:rsidRDefault="00C9757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97570" w:rsidRPr="00E534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Личность  — общество  —культура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Духовный мир человека. Человек — творец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контроль;;</w:t>
            </w:r>
          </w:p>
        </w:tc>
      </w:tr>
      <w:tr w:rsidR="00C97570" w:rsidRPr="00E534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Личность и духовно-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нравственные ценности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память как духовно-нравственная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Литература как язык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9757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Взаимовлияние 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Регионы России: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культурное многообразие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97570" w:rsidRPr="00E534BE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 w:rsidRPr="00E534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 культура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Изобразительное искусство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контроль;;</w:t>
            </w:r>
          </w:p>
        </w:tc>
      </w:tr>
    </w:tbl>
    <w:p w:rsidR="00C97570" w:rsidRDefault="00C97570">
      <w:pPr>
        <w:autoSpaceDE w:val="0"/>
        <w:autoSpaceDN w:val="0"/>
        <w:spacing w:after="0" w:line="14" w:lineRule="exact"/>
      </w:pPr>
    </w:p>
    <w:p w:rsidR="00C97570" w:rsidRDefault="00C97570">
      <w:pPr>
        <w:sectPr w:rsidR="00C97570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7570" w:rsidRDefault="00C97570">
      <w:pPr>
        <w:autoSpaceDE w:val="0"/>
        <w:autoSpaceDN w:val="0"/>
        <w:spacing w:after="66" w:line="220" w:lineRule="exact"/>
      </w:pPr>
    </w:p>
    <w:tbl>
      <w:tblPr>
        <w:tblW w:w="10632" w:type="dxa"/>
        <w:tblInd w:w="-84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1559"/>
        <w:gridCol w:w="1701"/>
        <w:gridCol w:w="1134"/>
        <w:gridCol w:w="1843"/>
      </w:tblGrid>
      <w:tr w:rsidR="00C97570" w:rsidTr="00E534BE">
        <w:trPr>
          <w:trHeight w:hRule="exact" w:val="11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C97570" w:rsidTr="00E534BE">
        <w:trPr>
          <w:trHeight w:hRule="exact" w:val="8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C97570" w:rsidTr="00E534BE">
        <w:trPr>
          <w:trHeight w:hRule="exact" w:val="8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Единство страны  — залог будущего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97570" w:rsidRPr="00E534BE" w:rsidTr="00E534BE">
        <w:trPr>
          <w:trHeight w:hRule="exact" w:val="15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33FC5">
              <w:rPr>
                <w:lang w:val="ru-RU"/>
              </w:rPr>
              <w:br/>
            </w:r>
            <w:proofErr w:type="spellStart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FC5">
              <w:rPr>
                <w:lang w:val="ru-RU"/>
              </w:rPr>
              <w:br/>
            </w: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C97570" w:rsidTr="00E534BE">
        <w:trPr>
          <w:trHeight w:hRule="exact" w:val="7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7570" w:rsidTr="00E534BE">
        <w:trPr>
          <w:trHeight w:hRule="exact" w:val="808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Pr="00233FC5" w:rsidRDefault="00257A9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33F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257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7570" w:rsidRDefault="00C97570"/>
        </w:tc>
      </w:tr>
    </w:tbl>
    <w:p w:rsidR="00C97570" w:rsidRDefault="00C97570">
      <w:pPr>
        <w:autoSpaceDE w:val="0"/>
        <w:autoSpaceDN w:val="0"/>
        <w:spacing w:after="78" w:line="220" w:lineRule="exact"/>
      </w:pPr>
    </w:p>
    <w:sectPr w:rsidR="00C9757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2E49"/>
    <w:rsid w:val="0015074B"/>
    <w:rsid w:val="00233FC5"/>
    <w:rsid w:val="00257A90"/>
    <w:rsid w:val="0029639D"/>
    <w:rsid w:val="0030554B"/>
    <w:rsid w:val="00326F90"/>
    <w:rsid w:val="009143DB"/>
    <w:rsid w:val="00921F5E"/>
    <w:rsid w:val="00AA1D8D"/>
    <w:rsid w:val="00B47730"/>
    <w:rsid w:val="00C97570"/>
    <w:rsid w:val="00CB0664"/>
    <w:rsid w:val="00D31AA0"/>
    <w:rsid w:val="00E04A82"/>
    <w:rsid w:val="00E534B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0D47A"/>
  <w14:defaultImageDpi w14:val="300"/>
  <w15:docId w15:val="{D9A6E7A5-5F50-40B6-9B1F-90BBEF7A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21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21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5B5036-CFDE-450A-8982-67B485A0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7924</Words>
  <Characters>45168</Characters>
  <Application>Microsoft Office Word</Application>
  <DocSecurity>0</DocSecurity>
  <Lines>376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8</cp:revision>
  <cp:lastPrinted>2022-09-12T14:05:00Z</cp:lastPrinted>
  <dcterms:created xsi:type="dcterms:W3CDTF">2013-12-23T23:15:00Z</dcterms:created>
  <dcterms:modified xsi:type="dcterms:W3CDTF">2023-10-06T13:13:00Z</dcterms:modified>
  <cp:category/>
</cp:coreProperties>
</file>