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left="120"/>
        <w:jc w:val="center"/>
      </w:pPr>
      <w:bookmarkStart w:id="1" w:name="block-20871490"/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left="120"/>
        <w:jc w:val="center"/>
      </w:pPr>
      <w:bookmarkStart w:id="2" w:name="860646c2-889a-4569-8575-2a8bf8f7bf01"/>
      <w:r>
        <w:rPr>
          <w:rFonts w:ascii="Times New Roman" w:hAnsi="Times New Roman"/>
          <w:b w:val="1"/>
          <w:color w:val="000000"/>
          <w:sz w:val="28"/>
        </w:rPr>
        <w:t>РУЗАЕВСКОГО МУНИЦИПАЛЬНОГО РАЙОНА</w:t>
      </w:r>
      <w:bookmarkEnd w:id="2"/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3000000">
      <w:pPr>
        <w:spacing w:after="0" w:line="408" w:lineRule="auto"/>
        <w:ind w:left="120"/>
        <w:jc w:val="center"/>
      </w:pPr>
      <w:bookmarkStart w:id="3" w:name="14fc4b3a-950c-4903-a83a-e28a6ceb6a1b"/>
      <w:r>
        <w:rPr>
          <w:rFonts w:ascii="Times New Roman" w:hAnsi="Times New Roman"/>
          <w:b w:val="1"/>
          <w:color w:val="000000"/>
          <w:sz w:val="28"/>
        </w:rPr>
        <w:t>РЕСПУБЛИКИ МОРДОВИЯ</w:t>
      </w:r>
      <w:bookmarkEnd w:id="3"/>
    </w:p>
    <w:p w14:paraId="04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«Тат-Пишленская СОШ»</w:t>
      </w:r>
    </w:p>
    <w:p w14:paraId="05000000">
      <w:pPr>
        <w:spacing w:after="0"/>
        <w:ind w:left="120"/>
      </w:pPr>
    </w:p>
    <w:p w14:paraId="06000000">
      <w:pPr>
        <w:spacing w:after="0"/>
        <w:ind w:left="120"/>
      </w:pPr>
    </w:p>
    <w:p w14:paraId="07000000">
      <w:pPr>
        <w:spacing w:after="0"/>
        <w:ind w:left="120"/>
      </w:pPr>
    </w:p>
    <w:p w14:paraId="08000000">
      <w:pPr>
        <w:spacing w:after="0"/>
        <w:ind w:left="120"/>
      </w:pPr>
    </w:p>
    <w:tbl>
      <w:tblPr>
        <w:tblStyle w:val="Style_1"/>
        <w:tblW w:type="auto" w:w="0"/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Левченко Ю.Р.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Видясова Е.В.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"Тат-Пишленская СОШ"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Шамонова Ф.А.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/>
        <w:ind w:left="120"/>
      </w:pPr>
    </w:p>
    <w:p w14:paraId="1C000000">
      <w:pPr>
        <w:spacing w:after="0"/>
        <w:ind w:left="120"/>
      </w:pPr>
    </w:p>
    <w:p w14:paraId="1D000000">
      <w:pPr>
        <w:spacing w:after="0"/>
        <w:ind w:left="120"/>
      </w:pPr>
    </w:p>
    <w:p w14:paraId="1E000000">
      <w:pPr>
        <w:spacing w:after="0"/>
        <w:ind w:left="120"/>
      </w:pPr>
    </w:p>
    <w:p w14:paraId="1F000000">
      <w:pPr>
        <w:spacing w:after="0"/>
        <w:ind w:left="120"/>
      </w:pPr>
    </w:p>
    <w:p w14:paraId="2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21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</w:rPr>
        <w:t xml:space="preserve"> 2784089)</w:t>
      </w:r>
    </w:p>
    <w:p w14:paraId="22000000">
      <w:pPr>
        <w:spacing w:after="0"/>
        <w:ind w:left="120"/>
        <w:jc w:val="center"/>
      </w:pPr>
    </w:p>
    <w:p w14:paraId="23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 «Математика»</w:t>
      </w:r>
    </w:p>
    <w:p w14:paraId="24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1– 4 классов</w:t>
      </w:r>
    </w:p>
    <w:p w14:paraId="25000000">
      <w:pPr>
        <w:spacing w:after="0"/>
        <w:ind w:left="120"/>
        <w:jc w:val="center"/>
      </w:pPr>
    </w:p>
    <w:p w14:paraId="26000000">
      <w:pPr>
        <w:spacing w:after="0"/>
        <w:ind w:left="120"/>
        <w:jc w:val="center"/>
      </w:pPr>
    </w:p>
    <w:p w14:paraId="27000000">
      <w:pPr>
        <w:spacing w:after="0"/>
        <w:ind w:left="120"/>
        <w:jc w:val="center"/>
      </w:pPr>
    </w:p>
    <w:p w14:paraId="28000000">
      <w:pPr>
        <w:spacing w:after="0"/>
        <w:ind w:left="120"/>
        <w:jc w:val="center"/>
      </w:pPr>
    </w:p>
    <w:p w14:paraId="29000000">
      <w:pPr>
        <w:spacing w:after="0"/>
        <w:ind w:left="120"/>
        <w:jc w:val="center"/>
      </w:pPr>
    </w:p>
    <w:p w14:paraId="2A000000">
      <w:pPr>
        <w:spacing w:after="0"/>
        <w:ind w:left="120"/>
        <w:jc w:val="center"/>
      </w:pPr>
    </w:p>
    <w:p w14:paraId="2B000000">
      <w:pPr>
        <w:spacing w:after="0"/>
        <w:ind w:left="120"/>
        <w:jc w:val="center"/>
      </w:pPr>
    </w:p>
    <w:p w14:paraId="2C000000">
      <w:pPr>
        <w:spacing w:after="0"/>
        <w:ind/>
      </w:pPr>
    </w:p>
    <w:p w14:paraId="2D000000">
      <w:pPr>
        <w:spacing w:after="0"/>
        <w:ind w:left="120"/>
        <w:jc w:val="center"/>
      </w:pPr>
    </w:p>
    <w:p w14:paraId="2E000000">
      <w:pPr>
        <w:spacing w:after="0"/>
        <w:ind w:left="120"/>
        <w:jc w:val="center"/>
      </w:pPr>
    </w:p>
    <w:p w14:paraId="2F000000">
      <w:pPr>
        <w:spacing w:after="0"/>
        <w:ind w:left="120"/>
        <w:jc w:val="center"/>
      </w:pPr>
      <w:bookmarkStart w:id="4" w:name="6efb4b3f-b311-4243-8bdc-9c68fbe3f27d"/>
      <w:r>
        <w:rPr>
          <w:rFonts w:ascii="Times New Roman" w:hAnsi="Times New Roman"/>
          <w:b w:val="1"/>
          <w:color w:val="000000"/>
          <w:sz w:val="28"/>
        </w:rPr>
        <w:t>с.Татарская Пишля</w:t>
      </w:r>
      <w:bookmarkEnd w:id="4"/>
      <w:r>
        <w:rPr>
          <w:rFonts w:ascii="Times New Roman" w:hAnsi="Times New Roman"/>
          <w:b w:val="1"/>
          <w:color w:val="000000"/>
          <w:sz w:val="28"/>
        </w:rPr>
        <w:t xml:space="preserve"> </w:t>
      </w:r>
      <w:bookmarkStart w:id="5" w:name="f1911595-c9b0-48c8-8fd6-d0b6f2c1f773"/>
      <w:r>
        <w:rPr>
          <w:rFonts w:ascii="Times New Roman" w:hAnsi="Times New Roman"/>
          <w:b w:val="1"/>
          <w:color w:val="000000"/>
          <w:sz w:val="28"/>
        </w:rPr>
        <w:t>2024</w:t>
      </w:r>
      <w:bookmarkEnd w:id="5"/>
    </w:p>
    <w:p w14:paraId="30000000">
      <w:pPr>
        <w:spacing w:after="0"/>
        <w:ind w:left="120"/>
      </w:pPr>
    </w:p>
    <w:p w14:paraId="31000000">
      <w:bookmarkStart w:id="6" w:name="_MON_1786261709"/>
      <w:bookmarkEnd w:id="6"/>
      <w:r>
        <w:rPr>
          <w:rFonts w:ascii="Times New Roman" w:hAnsi="Times New Roman"/>
          <w:b w:val="1"/>
          <w:color w:val="000000"/>
          <w:sz w:val="28"/>
        </w:rPr>
        <w:drawing>
          <wp:inline>
            <wp:extent cx="6838950" cy="922020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838950" cy="9220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2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3000000">
      <w:pPr>
        <w:spacing w:after="0" w:line="264" w:lineRule="auto"/>
        <w:ind w:left="120"/>
        <w:jc w:val="both"/>
      </w:pPr>
      <w:bookmarkStart w:id="7" w:name="block-20871492"/>
      <w:bookmarkEnd w:id="1"/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34000000">
      <w:pPr>
        <w:spacing w:after="0" w:line="264" w:lineRule="auto"/>
        <w:ind w:left="120"/>
        <w:jc w:val="both"/>
      </w:pPr>
    </w:p>
    <w:p w14:paraId="3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>
        <w:rPr>
          <w:rFonts w:ascii="Times New Roman" w:hAnsi="Times New Roman"/>
          <w:color w:val="000000"/>
          <w:sz w:val="24"/>
        </w:rPr>
        <w:t>и социализации обучающихся, сформулированные в федеральной рабочей программе воспитания.</w:t>
      </w:r>
    </w:p>
    <w:p w14:paraId="3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>
        <w:rPr>
          <w:rFonts w:ascii="Times New Roman" w:hAnsi="Times New Roman"/>
          <w:color w:val="000000"/>
          <w:sz w:val="24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>
        <w:rPr>
          <w:rFonts w:ascii="Times New Roman" w:hAnsi="Times New Roman"/>
          <w:color w:val="000000"/>
          <w:sz w:val="24"/>
        </w:rPr>
        <w:t>ания направлена на достижение следующих образовательных, развивающих целей, а также целей воспитания:</w:t>
      </w:r>
    </w:p>
    <w:p w14:paraId="3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>
        <w:rPr>
          <w:rFonts w:ascii="Times New Roman" w:hAnsi="Times New Roman"/>
          <w:color w:val="000000"/>
          <w:sz w:val="24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3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функциональной математической грамотности обучающегося, которая характеризуется наличием у нег</w:t>
      </w:r>
      <w:r>
        <w:rPr>
          <w:rFonts w:ascii="Times New Roman" w:hAnsi="Times New Roman"/>
          <w:color w:val="000000"/>
          <w:sz w:val="24"/>
        </w:rPr>
        <w:t>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color w:val="000000"/>
          <w:sz w:val="24"/>
        </w:rPr>
        <w:t>меньше», «равно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color w:val="000000"/>
          <w:sz w:val="24"/>
        </w:rPr>
        <w:t>неравно», «порядок»), смысла арифметических действий, зависимостей (работа, движ</w:t>
      </w:r>
      <w:r>
        <w:rPr>
          <w:rFonts w:ascii="Times New Roman" w:hAnsi="Times New Roman"/>
          <w:color w:val="000000"/>
          <w:sz w:val="24"/>
        </w:rPr>
        <w:t>ение, продолжительность события);</w:t>
      </w:r>
    </w:p>
    <w:p w14:paraId="3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>
        <w:rPr>
          <w:rFonts w:ascii="Times New Roman" w:hAnsi="Times New Roman"/>
          <w:color w:val="000000"/>
          <w:sz w:val="24"/>
        </w:rPr>
        <w:t xml:space="preserve"> верные (истинные) и неверные (ложные) утверждения, вести поиск информации;</w:t>
      </w:r>
    </w:p>
    <w:p w14:paraId="3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>
        <w:rPr>
          <w:rFonts w:ascii="Times New Roman" w:hAnsi="Times New Roman"/>
          <w:color w:val="000000"/>
          <w:sz w:val="24"/>
        </w:rPr>
        <w:t>, воображения, математической речи, ориентировки в математических терминах и понятиях.</w:t>
      </w:r>
    </w:p>
    <w:p w14:paraId="3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3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математических отношений выступает средством познания закономе</w:t>
      </w:r>
      <w:r>
        <w:rPr>
          <w:rFonts w:ascii="Times New Roman" w:hAnsi="Times New Roman"/>
          <w:color w:val="000000"/>
          <w:sz w:val="24"/>
        </w:rPr>
        <w:t>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3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математические представления о числах</w:t>
      </w:r>
      <w:r>
        <w:rPr>
          <w:rFonts w:ascii="Times New Roman" w:hAnsi="Times New Roman"/>
          <w:color w:val="000000"/>
          <w:sz w:val="24"/>
        </w:rPr>
        <w:t>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3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владение математическим языком, элементами алгоритмического мышления позволяет</w:t>
      </w:r>
      <w:r>
        <w:rPr>
          <w:rFonts w:ascii="Times New Roman" w:hAnsi="Times New Roman"/>
          <w:color w:val="000000"/>
          <w:sz w:val="24"/>
        </w:rPr>
        <w:t xml:space="preserve">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3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 уровне начального общего образования математические знания и </w:t>
      </w:r>
      <w:r>
        <w:rPr>
          <w:rFonts w:ascii="Times New Roman" w:hAnsi="Times New Roman"/>
          <w:color w:val="000000"/>
          <w:sz w:val="24"/>
        </w:rPr>
        <w:t>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</w:t>
      </w:r>
      <w:r>
        <w:rPr>
          <w:rFonts w:ascii="Times New Roman" w:hAnsi="Times New Roman"/>
          <w:color w:val="000000"/>
          <w:sz w:val="24"/>
        </w:rPr>
        <w:t>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</w:t>
      </w:r>
      <w:r>
        <w:rPr>
          <w:rFonts w:ascii="Times New Roman" w:hAnsi="Times New Roman"/>
          <w:color w:val="000000"/>
          <w:sz w:val="24"/>
        </w:rPr>
        <w:t xml:space="preserve">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4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Планируемые результаты освоения программы по математике, представленные по годам обучения, </w:t>
      </w:r>
      <w:r>
        <w:rPr>
          <w:rFonts w:ascii="Times New Roman" w:hAnsi="Times New Roman"/>
          <w:color w:val="000000"/>
          <w:sz w:val="24"/>
        </w:rPr>
        <w:t>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41000000">
      <w:pPr>
        <w:spacing w:after="0" w:line="264" w:lineRule="auto"/>
        <w:ind w:firstLine="600"/>
        <w:jc w:val="both"/>
        <w:rPr>
          <w:sz w:val="24"/>
        </w:rPr>
      </w:pPr>
      <w:bookmarkStart w:id="8" w:name="bc284a2b-8dc7-47b2-bec2-e0e566c832dd"/>
      <w:r>
        <w:rPr>
          <w:rFonts w:ascii="Times New Roman" w:hAnsi="Times New Roman"/>
          <w:color w:val="000000"/>
          <w:sz w:val="24"/>
        </w:rPr>
        <w:t>На изучение математик</w:t>
      </w:r>
      <w:r>
        <w:rPr>
          <w:rFonts w:ascii="Times New Roman" w:hAnsi="Times New Roman"/>
          <w:color w:val="000000"/>
          <w:sz w:val="24"/>
        </w:rPr>
        <w:t>и отводится в 1 классе 132 часа (4 часа в неделю)</w:t>
      </w:r>
      <w:bookmarkEnd w:id="8"/>
    </w:p>
    <w:p w14:paraId="42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43000000">
      <w:pPr>
        <w:spacing w:after="0" w:line="264" w:lineRule="auto"/>
        <w:ind w:left="120"/>
        <w:jc w:val="both"/>
      </w:pPr>
      <w:bookmarkStart w:id="9" w:name="block-20871485"/>
      <w:bookmarkEnd w:id="7"/>
      <w:r>
        <w:rPr>
          <w:rFonts w:ascii="Times New Roman" w:hAnsi="Times New Roman"/>
          <w:b w:val="1"/>
          <w:color w:val="000000"/>
          <w:sz w:val="28"/>
        </w:rPr>
        <w:t>СОДЕРЖАНИЕ ОБУЧЕНИЯ</w:t>
      </w:r>
    </w:p>
    <w:p w14:paraId="44000000">
      <w:pPr>
        <w:spacing w:after="0" w:line="264" w:lineRule="auto"/>
        <w:ind w:left="120"/>
        <w:jc w:val="both"/>
      </w:pPr>
    </w:p>
    <w:p w14:paraId="4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</w:t>
      </w:r>
      <w:r>
        <w:rPr>
          <w:rFonts w:ascii="Times New Roman" w:hAnsi="Times New Roman"/>
          <w:color w:val="000000"/>
          <w:sz w:val="24"/>
        </w:rPr>
        <w:t>метрические фигуры», «Математическая информация».</w:t>
      </w:r>
    </w:p>
    <w:p w14:paraId="46000000">
      <w:pPr>
        <w:spacing w:after="0" w:line="264" w:lineRule="auto"/>
        <w:ind w:left="120"/>
        <w:jc w:val="both"/>
        <w:rPr>
          <w:sz w:val="24"/>
        </w:rPr>
      </w:pPr>
    </w:p>
    <w:p w14:paraId="47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 КЛАСС</w:t>
      </w:r>
    </w:p>
    <w:p w14:paraId="48000000">
      <w:pPr>
        <w:spacing w:after="0" w:line="264" w:lineRule="auto"/>
        <w:ind w:left="120"/>
        <w:jc w:val="both"/>
        <w:rPr>
          <w:sz w:val="24"/>
        </w:rPr>
      </w:pPr>
    </w:p>
    <w:p w14:paraId="4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Числа и величины</w:t>
      </w:r>
    </w:p>
    <w:p w14:paraId="4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4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Числа в пределах 20: чте</w:t>
      </w:r>
      <w:r>
        <w:rPr>
          <w:rFonts w:ascii="Times New Roman" w:hAnsi="Times New Roman"/>
          <w:color w:val="000000"/>
          <w:sz w:val="24"/>
        </w:rPr>
        <w:t xml:space="preserve">ние, запись, сравнение. Однозначные и двузначные числа. Увеличение (уменьшение) числа на несколько единиц. </w:t>
      </w:r>
    </w:p>
    <w:p w14:paraId="4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4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Арифметические действия</w:t>
      </w:r>
    </w:p>
    <w:p w14:paraId="4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Сложение и вычитание чисел </w:t>
      </w:r>
      <w:r>
        <w:rPr>
          <w:rFonts w:ascii="Times New Roman" w:hAnsi="Times New Roman"/>
          <w:color w:val="000000"/>
          <w:sz w:val="24"/>
        </w:rPr>
        <w:t xml:space="preserve">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4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Текстовые задачи</w:t>
      </w:r>
    </w:p>
    <w:p w14:paraId="5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Текстовая задача: структурные элементы, составление текстовой задачи по образцу. Зависимость между данными </w:t>
      </w:r>
      <w:r>
        <w:rPr>
          <w:rFonts w:ascii="Times New Roman" w:hAnsi="Times New Roman"/>
          <w:color w:val="000000"/>
          <w:sz w:val="24"/>
        </w:rPr>
        <w:t>и искомой величиной в текстовой задаче. Решение задач в одно действие.</w:t>
      </w:r>
    </w:p>
    <w:p w14:paraId="5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Пространственные отношения и геометрические фигуры</w:t>
      </w:r>
    </w:p>
    <w:p w14:paraId="5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color w:val="000000"/>
          <w:sz w:val="24"/>
        </w:rPr>
        <w:t>справа», «сверху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 xml:space="preserve">низу», «между». </w:t>
      </w:r>
    </w:p>
    <w:p w14:paraId="5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5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Математическая информация</w:t>
      </w:r>
    </w:p>
    <w:p w14:paraId="5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Сбор данны</w:t>
      </w:r>
      <w:r>
        <w:rPr>
          <w:rFonts w:ascii="Times New Roman" w:hAnsi="Times New Roman"/>
          <w:color w:val="000000"/>
          <w:sz w:val="24"/>
        </w:rPr>
        <w:t xml:space="preserve">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5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Закономерность в ряду заданных объектов: её обнаружение, продолжение ряда. </w:t>
      </w:r>
    </w:p>
    <w:p w14:paraId="5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Верные (истинные) и неверные (ложные) пре</w:t>
      </w:r>
      <w:r>
        <w:rPr>
          <w:rFonts w:ascii="Times New Roman" w:hAnsi="Times New Roman"/>
          <w:color w:val="000000"/>
          <w:sz w:val="24"/>
        </w:rPr>
        <w:t>дложения, составленные относительно заданного набора математических объектов.</w:t>
      </w:r>
    </w:p>
    <w:p w14:paraId="5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</w:t>
      </w:r>
      <w:r>
        <w:rPr>
          <w:rFonts w:ascii="Times New Roman" w:hAnsi="Times New Roman"/>
          <w:color w:val="000000"/>
          <w:sz w:val="24"/>
        </w:rPr>
        <w:t xml:space="preserve">ми (значениями данных величин). </w:t>
      </w:r>
    </w:p>
    <w:p w14:paraId="5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5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Изучение математики в 1 классе способствует освоению на пропедевтическом уровне ряда универсальных учебных действ</w:t>
      </w:r>
      <w:r>
        <w:rPr>
          <w:rFonts w:ascii="Times New Roman" w:hAnsi="Times New Roman"/>
          <w:color w:val="000000"/>
          <w:sz w:val="24"/>
        </w:rPr>
        <w:t xml:space="preserve">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 сформированы следующие базовые логические и исследовательские дей</w:t>
      </w:r>
      <w:r>
        <w:rPr>
          <w:rFonts w:ascii="Times New Roman" w:hAnsi="Times New Roman"/>
          <w:color w:val="000000"/>
          <w:sz w:val="24"/>
        </w:rPr>
        <w:t>ствия как часть познавательных универсальных учебных действий:</w:t>
      </w:r>
    </w:p>
    <w:p w14:paraId="5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наблюдать математические объекты (числа, величины) в окружающем мире;</w:t>
      </w:r>
    </w:p>
    <w:p w14:paraId="5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обнаруживать общее и различное в записи арифметических действий;</w:t>
      </w:r>
    </w:p>
    <w:p w14:paraId="5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наблюдать действие измерительных приборов;</w:t>
      </w:r>
    </w:p>
    <w:p w14:paraId="5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сравнивать два </w:t>
      </w:r>
      <w:r>
        <w:rPr>
          <w:rFonts w:ascii="Times New Roman" w:hAnsi="Times New Roman"/>
          <w:color w:val="000000"/>
          <w:sz w:val="24"/>
        </w:rPr>
        <w:t>объекта, два числа;</w:t>
      </w:r>
    </w:p>
    <w:p w14:paraId="6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распределять объекты на группы по заданному основанию;</w:t>
      </w:r>
    </w:p>
    <w:p w14:paraId="6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копировать изученные фигуры, рисовать от руки по собственному замыслу;</w:t>
      </w:r>
    </w:p>
    <w:p w14:paraId="6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приводить примеры чисел, геометрических фигур;</w:t>
      </w:r>
    </w:p>
    <w:p w14:paraId="6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соблюдать последовательность при количественном и порядковом сч</w:t>
      </w:r>
      <w:r>
        <w:rPr>
          <w:rFonts w:ascii="Times New Roman" w:hAnsi="Times New Roman"/>
          <w:color w:val="000000"/>
          <w:sz w:val="24"/>
        </w:rPr>
        <w:t xml:space="preserve">ёте. </w:t>
      </w:r>
    </w:p>
    <w:p w14:paraId="6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6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понимать, что математические явления могут быть представлены с помощью различных средств: текст, числовая запись, таблица, ри</w:t>
      </w:r>
      <w:r>
        <w:rPr>
          <w:rFonts w:ascii="Times New Roman" w:hAnsi="Times New Roman"/>
          <w:color w:val="000000"/>
          <w:sz w:val="24"/>
        </w:rPr>
        <w:t>сунок, схема;</w:t>
      </w:r>
    </w:p>
    <w:p w14:paraId="6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читать таблицу, извлекать информацию, представленную в табличной форме. </w:t>
      </w:r>
    </w:p>
    <w:p w14:paraId="6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характеризовать (описывать) число, геометрическую </w:t>
      </w:r>
      <w:r>
        <w:rPr>
          <w:rFonts w:ascii="Times New Roman" w:hAnsi="Times New Roman"/>
          <w:color w:val="000000"/>
          <w:sz w:val="24"/>
        </w:rPr>
        <w:t>фигуру, последовательность из нескольких чисел, записанных по порядку;</w:t>
      </w:r>
    </w:p>
    <w:p w14:paraId="6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комментировать ход сравнения двух объектов;</w:t>
      </w:r>
    </w:p>
    <w:p w14:paraId="6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6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</w:t>
      </w:r>
      <w:r>
        <w:rPr>
          <w:rFonts w:ascii="Times New Roman" w:hAnsi="Times New Roman"/>
          <w:color w:val="000000"/>
          <w:sz w:val="24"/>
        </w:rPr>
        <w:t xml:space="preserve"> и использовать математические знаки;</w:t>
      </w:r>
    </w:p>
    <w:p w14:paraId="6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строить предложения относительно заданного набора объектов. </w:t>
      </w:r>
    </w:p>
    <w:p w14:paraId="6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6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принимать учебную </w:t>
      </w:r>
      <w:r>
        <w:rPr>
          <w:rFonts w:ascii="Times New Roman" w:hAnsi="Times New Roman"/>
          <w:color w:val="000000"/>
          <w:sz w:val="24"/>
        </w:rPr>
        <w:t>задачу, удерживать её в процессе деятельности;</w:t>
      </w:r>
    </w:p>
    <w:p w14:paraId="6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действовать в соответствии с предложенным образцом, инструкцией;</w:t>
      </w:r>
    </w:p>
    <w:p w14:paraId="7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7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проверять</w:t>
      </w:r>
      <w:r>
        <w:rPr>
          <w:rFonts w:ascii="Times New Roman" w:hAnsi="Times New Roman"/>
          <w:color w:val="000000"/>
          <w:sz w:val="24"/>
        </w:rPr>
        <w:t xml:space="preserve"> правильность вычисления с помощью другого приёма выполнения действия. </w:t>
      </w:r>
    </w:p>
    <w:p w14:paraId="7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Совместная деятельность способствует формированию умений:</w:t>
      </w:r>
    </w:p>
    <w:p w14:paraId="7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участвовать в парной работе с математическим материалом, выполнять правила совместной деятельности: договариваться, считаться </w:t>
      </w:r>
      <w:r>
        <w:rPr>
          <w:rFonts w:ascii="Times New Roman" w:hAnsi="Times New Roman"/>
          <w:color w:val="000000"/>
          <w:sz w:val="24"/>
        </w:rPr>
        <w:t>с мнением партнёра, спокойно и мирно разрешать конфликты.</w:t>
      </w:r>
    </w:p>
    <w:p w14:paraId="74000000">
      <w:pPr>
        <w:spacing w:after="0" w:line="264" w:lineRule="auto"/>
        <w:ind w:left="120"/>
        <w:jc w:val="both"/>
      </w:pPr>
    </w:p>
    <w:p w14:paraId="75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76000000">
      <w:pPr>
        <w:spacing w:after="0" w:line="264" w:lineRule="auto"/>
        <w:ind w:left="120"/>
        <w:jc w:val="both"/>
      </w:pPr>
      <w:bookmarkStart w:id="10" w:name="block-20871486"/>
      <w:bookmarkEnd w:id="9"/>
      <w:r>
        <w:rPr>
          <w:rFonts w:ascii="Times New Roman" w:hAnsi="Times New Roman"/>
          <w:b w:val="1"/>
          <w:color w:val="000000"/>
          <w:sz w:val="28"/>
        </w:rPr>
        <w:t>ПЛАНИРУЕМЫЕ РЕЗУЛЬТАТЫ ОСВОЕНИЯ ПРОГРАММЫ ПО МАТЕМАТИКЕ НА УРОВНЕ НАЧАЛЬНОГО ОБЩЕГО ОБРАЗОВАНИЯ</w:t>
      </w:r>
    </w:p>
    <w:p w14:paraId="77000000">
      <w:pPr>
        <w:spacing w:after="0" w:line="264" w:lineRule="auto"/>
        <w:ind w:left="120"/>
        <w:jc w:val="both"/>
      </w:pPr>
    </w:p>
    <w:p w14:paraId="78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79000000">
      <w:pPr>
        <w:spacing w:after="0" w:line="264" w:lineRule="auto"/>
        <w:ind w:left="120"/>
        <w:jc w:val="both"/>
        <w:rPr>
          <w:sz w:val="24"/>
        </w:rPr>
      </w:pPr>
    </w:p>
    <w:p w14:paraId="7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Личностные результаты освоения программы по математике на уровне начального</w:t>
      </w:r>
      <w:r>
        <w:rPr>
          <w:rFonts w:ascii="Times New Roman" w:hAnsi="Times New Roman"/>
          <w:color w:val="000000"/>
          <w:sz w:val="24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>
        <w:rPr>
          <w:rFonts w:ascii="Times New Roman" w:hAnsi="Times New Roman"/>
          <w:color w:val="000000"/>
          <w:sz w:val="24"/>
        </w:rPr>
        <w:t>опознания, самовоспитания и саморазвития, формирования внутренней позиции личности.</w:t>
      </w:r>
    </w:p>
    <w:p w14:paraId="7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7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осознавать необходимость изучен</w:t>
      </w:r>
      <w:r>
        <w:rPr>
          <w:rFonts w:ascii="Times New Roman" w:hAnsi="Times New Roman"/>
          <w:color w:val="000000"/>
          <w:sz w:val="24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7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применять правила совместной деятельности со сверстниками, проявлять способно</w:t>
      </w:r>
      <w:r>
        <w:rPr>
          <w:rFonts w:ascii="Times New Roman" w:hAnsi="Times New Roman"/>
          <w:color w:val="000000"/>
          <w:sz w:val="24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7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осваивать навыки организации безопасного поведения в информационной среде;</w:t>
      </w:r>
    </w:p>
    <w:p w14:paraId="7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применять математику для решения практиче</w:t>
      </w:r>
      <w:r>
        <w:rPr>
          <w:rFonts w:ascii="Times New Roman" w:hAnsi="Times New Roman"/>
          <w:color w:val="000000"/>
          <w:sz w:val="24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8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>
        <w:rPr>
          <w:rFonts w:ascii="Times New Roman" w:hAnsi="Times New Roman"/>
          <w:color w:val="000000"/>
          <w:sz w:val="24"/>
        </w:rPr>
        <w:t>альному труду и уверенность в своих силах при решении поставленных задач, умение преодолевать трудности;</w:t>
      </w:r>
    </w:p>
    <w:p w14:paraId="8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>
        <w:rPr>
          <w:rFonts w:ascii="Times New Roman" w:hAnsi="Times New Roman"/>
          <w:color w:val="000000"/>
          <w:sz w:val="24"/>
        </w:rPr>
        <w:t xml:space="preserve"> проблем;</w:t>
      </w:r>
    </w:p>
    <w:p w14:paraId="8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8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пользоваться разнообразными информационными средствами для решения предложенных и самостоятельно </w:t>
      </w:r>
      <w:r>
        <w:rPr>
          <w:rFonts w:ascii="Times New Roman" w:hAnsi="Times New Roman"/>
          <w:color w:val="000000"/>
          <w:sz w:val="24"/>
        </w:rPr>
        <w:t>выбранных учебных проблем, задач.</w:t>
      </w:r>
    </w:p>
    <w:p w14:paraId="84000000">
      <w:pPr>
        <w:spacing w:after="0" w:line="264" w:lineRule="auto"/>
        <w:ind w:left="120"/>
        <w:jc w:val="both"/>
        <w:rPr>
          <w:sz w:val="24"/>
        </w:rPr>
      </w:pPr>
    </w:p>
    <w:p w14:paraId="85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86000000">
      <w:pPr>
        <w:spacing w:after="0" w:line="264" w:lineRule="auto"/>
        <w:ind w:left="120"/>
        <w:jc w:val="both"/>
        <w:rPr>
          <w:sz w:val="24"/>
        </w:rPr>
      </w:pPr>
    </w:p>
    <w:p w14:paraId="87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Познавательные универсальные учебные действия</w:t>
      </w:r>
    </w:p>
    <w:p w14:paraId="8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Базовые логические действия:</w:t>
      </w:r>
    </w:p>
    <w:p w14:paraId="8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связи и зависимости между математическими объектами («часть – целое», «причина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color w:val="000000"/>
          <w:sz w:val="24"/>
        </w:rPr>
        <w:t>следствие», «протяжённос</w:t>
      </w:r>
      <w:r>
        <w:rPr>
          <w:rFonts w:ascii="Times New Roman" w:hAnsi="Times New Roman"/>
          <w:color w:val="000000"/>
          <w:sz w:val="24"/>
        </w:rPr>
        <w:t>ть»);</w:t>
      </w:r>
    </w:p>
    <w:p w14:paraId="8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8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8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представлять текстовую задачу</w:t>
      </w:r>
      <w:r>
        <w:rPr>
          <w:rFonts w:ascii="Times New Roman" w:hAnsi="Times New Roman"/>
          <w:color w:val="000000"/>
          <w:sz w:val="24"/>
        </w:rPr>
        <w:t>, её решение в виде модели, схемы, арифметической записи, текста в соответствии с предложенной учебной проблемой.</w:t>
      </w:r>
    </w:p>
    <w:p w14:paraId="8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Базовые исследовательские действия:</w:t>
      </w:r>
    </w:p>
    <w:p w14:paraId="8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способность ориентироваться в учебном материале разных разделов курса математики;</w:t>
      </w:r>
    </w:p>
    <w:p w14:paraId="8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понимать и </w:t>
      </w:r>
      <w:r>
        <w:rPr>
          <w:rFonts w:ascii="Times New Roman" w:hAnsi="Times New Roman"/>
          <w:color w:val="000000"/>
          <w:sz w:val="24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9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применять изученные методы познания (измерение, моделирование, перебор вариантов).</w:t>
      </w:r>
    </w:p>
    <w:p w14:paraId="9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Работа с информацией:</w:t>
      </w:r>
    </w:p>
    <w:p w14:paraId="9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и испол</w:t>
      </w:r>
      <w:r>
        <w:rPr>
          <w:rFonts w:ascii="Times New Roman" w:hAnsi="Times New Roman"/>
          <w:color w:val="000000"/>
          <w:sz w:val="24"/>
        </w:rPr>
        <w:t>ьзовать для решения учебных задач текстовую, графическую информацию в разных источниках информационной среды;</w:t>
      </w:r>
    </w:p>
    <w:p w14:paraId="9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9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представлять информацию в заданной форме</w:t>
      </w:r>
      <w:r>
        <w:rPr>
          <w:rFonts w:ascii="Times New Roman" w:hAnsi="Times New Roman"/>
          <w:color w:val="000000"/>
          <w:sz w:val="24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14:paraId="9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принимать правила, безопасно использовать предлагаемые электронные средства и источники информации.</w:t>
      </w:r>
    </w:p>
    <w:p w14:paraId="96000000">
      <w:pPr>
        <w:spacing w:after="0" w:line="264" w:lineRule="auto"/>
        <w:ind w:left="120"/>
        <w:jc w:val="both"/>
        <w:rPr>
          <w:sz w:val="24"/>
        </w:rPr>
      </w:pPr>
    </w:p>
    <w:p w14:paraId="97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Коммуникативные универсальные учебные дейс</w:t>
      </w:r>
      <w:r>
        <w:rPr>
          <w:rFonts w:ascii="Times New Roman" w:hAnsi="Times New Roman"/>
          <w:b w:val="1"/>
          <w:color w:val="000000"/>
          <w:sz w:val="24"/>
        </w:rPr>
        <w:t>твия</w:t>
      </w:r>
    </w:p>
    <w:p w14:paraId="9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Общение:</w:t>
      </w:r>
    </w:p>
    <w:p w14:paraId="9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конструировать утверждения, проверять их истинность;</w:t>
      </w:r>
    </w:p>
    <w:p w14:paraId="9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текст задания для объяснения способа и хода решения математической задачи;</w:t>
      </w:r>
    </w:p>
    <w:p w14:paraId="9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комментировать процесс вычисления, построения, решения;</w:t>
      </w:r>
    </w:p>
    <w:p w14:paraId="9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объяснять полученный ответ с использованием и</w:t>
      </w:r>
      <w:r>
        <w:rPr>
          <w:rFonts w:ascii="Times New Roman" w:hAnsi="Times New Roman"/>
          <w:color w:val="000000"/>
          <w:sz w:val="24"/>
        </w:rPr>
        <w:t>зученной терминологии;</w:t>
      </w:r>
    </w:p>
    <w:p w14:paraId="9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9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создавать в соответствии с учебной за</w:t>
      </w:r>
      <w:r>
        <w:rPr>
          <w:rFonts w:ascii="Times New Roman" w:hAnsi="Times New Roman"/>
          <w:color w:val="000000"/>
          <w:sz w:val="24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9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ориентироваться в алгоритмах: воспроизводить, дополнять, исправлять деформированные;</w:t>
      </w:r>
    </w:p>
    <w:p w14:paraId="A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самост</w:t>
      </w:r>
      <w:r>
        <w:rPr>
          <w:rFonts w:ascii="Times New Roman" w:hAnsi="Times New Roman"/>
          <w:color w:val="000000"/>
          <w:sz w:val="24"/>
        </w:rPr>
        <w:t>оятельно составлять тексты заданий, аналогичные типовым изученным.</w:t>
      </w:r>
    </w:p>
    <w:p w14:paraId="A1000000">
      <w:pPr>
        <w:spacing w:after="0" w:line="264" w:lineRule="auto"/>
        <w:ind w:left="120"/>
        <w:jc w:val="both"/>
        <w:rPr>
          <w:sz w:val="24"/>
        </w:rPr>
      </w:pPr>
    </w:p>
    <w:p w14:paraId="A2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Регулятивные универсальные учебные действия</w:t>
      </w:r>
    </w:p>
    <w:p w14:paraId="A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Самоорганизация:</w:t>
      </w:r>
    </w:p>
    <w:p w14:paraId="A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действия по решению учебной задачи для получения результата;</w:t>
      </w:r>
    </w:p>
    <w:p w14:paraId="A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этапы предстоящей работы, определять после</w:t>
      </w:r>
      <w:r>
        <w:rPr>
          <w:rFonts w:ascii="Times New Roman" w:hAnsi="Times New Roman"/>
          <w:color w:val="000000"/>
          <w:sz w:val="24"/>
        </w:rPr>
        <w:t>довательность учебных действий;</w:t>
      </w:r>
    </w:p>
    <w:p w14:paraId="A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правила безопасного использования электронных средств, предлагаемых в процессе обучения.</w:t>
      </w:r>
    </w:p>
    <w:p w14:paraId="A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Самоконтроль (рефлексия):</w:t>
      </w:r>
    </w:p>
    <w:p w14:paraId="A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осуществлять контроль процесса и результата своей деятельности;</w:t>
      </w:r>
    </w:p>
    <w:p w14:paraId="A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выбирать и при необходимости </w:t>
      </w:r>
      <w:r>
        <w:rPr>
          <w:rFonts w:ascii="Times New Roman" w:hAnsi="Times New Roman"/>
          <w:color w:val="000000"/>
          <w:sz w:val="24"/>
        </w:rPr>
        <w:t>корректировать способы действий;</w:t>
      </w:r>
    </w:p>
    <w:p w14:paraId="A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ошибки в своей работе, устанавливать их причины, вести поиск путей преодоления ошибок;</w:t>
      </w:r>
    </w:p>
    <w:p w14:paraId="A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>
        <w:rPr>
          <w:rFonts w:ascii="Times New Roman" w:hAnsi="Times New Roman"/>
          <w:color w:val="000000"/>
          <w:sz w:val="24"/>
        </w:rPr>
        <w:t>бращение к учебнику, дополнительным средствам обучения, в том числе электронным);</w:t>
      </w:r>
    </w:p>
    <w:p w14:paraId="A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оценивать рациональность своих действий, давать им качественную характеристику.</w:t>
      </w:r>
    </w:p>
    <w:p w14:paraId="A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Совместная деятельность:</w:t>
      </w:r>
    </w:p>
    <w:p w14:paraId="A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участвовать в совместной деятельности: распределять работу между член</w:t>
      </w:r>
      <w:r>
        <w:rPr>
          <w:rFonts w:ascii="Times New Roman" w:hAnsi="Times New Roman"/>
          <w:color w:val="000000"/>
          <w:sz w:val="24"/>
        </w:rPr>
        <w:t>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A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осуществлять </w:t>
      </w:r>
      <w:r>
        <w:rPr>
          <w:rFonts w:ascii="Times New Roman" w:hAnsi="Times New Roman"/>
          <w:color w:val="000000"/>
          <w:sz w:val="24"/>
        </w:rPr>
        <w:t>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B0000000">
      <w:pPr>
        <w:spacing w:after="0" w:line="264" w:lineRule="auto"/>
        <w:ind w:left="120"/>
        <w:jc w:val="both"/>
        <w:rPr>
          <w:sz w:val="24"/>
        </w:rPr>
      </w:pPr>
    </w:p>
    <w:p w14:paraId="B1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B2000000">
      <w:pPr>
        <w:spacing w:after="0" w:line="264" w:lineRule="auto"/>
        <w:ind w:left="120"/>
        <w:jc w:val="both"/>
        <w:rPr>
          <w:sz w:val="24"/>
        </w:rPr>
      </w:pPr>
    </w:p>
    <w:p w14:paraId="B3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 концу обучения в</w:t>
      </w:r>
      <w:r>
        <w:rPr>
          <w:rFonts w:ascii="Times New Roman" w:hAnsi="Times New Roman"/>
          <w:b w:val="1"/>
          <w:color w:val="000000"/>
          <w:sz w:val="24"/>
        </w:rPr>
        <w:t xml:space="preserve"> 1 классе</w:t>
      </w:r>
      <w:r>
        <w:rPr>
          <w:rFonts w:ascii="Times New Roman" w:hAnsi="Times New Roman"/>
          <w:color w:val="000000"/>
          <w:sz w:val="24"/>
        </w:rPr>
        <w:t xml:space="preserve"> у обучающегося будут сформированы следующие умения:</w:t>
      </w:r>
    </w:p>
    <w:p w14:paraId="B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чит</w:t>
      </w:r>
      <w:r>
        <w:rPr>
          <w:rFonts w:ascii="Times New Roman" w:hAnsi="Times New Roman"/>
          <w:color w:val="000000"/>
          <w:sz w:val="24"/>
        </w:rPr>
        <w:t>ать, записывать, сравнивать, упорядочивать числа от 0 до 20;</w:t>
      </w:r>
    </w:p>
    <w:p w14:paraId="B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пересчитывать различные объекты, устанавливать порядковый номер объекта;</w:t>
      </w:r>
    </w:p>
    <w:p w14:paraId="B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числа, большее или меньшее данного числа на заданное число;</w:t>
      </w:r>
    </w:p>
    <w:p w14:paraId="B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арифметические действия сложения и вычитани</w:t>
      </w:r>
      <w:r>
        <w:rPr>
          <w:rFonts w:ascii="Times New Roman" w:hAnsi="Times New Roman"/>
          <w:color w:val="000000"/>
          <w:sz w:val="24"/>
        </w:rPr>
        <w:t>я в пределах 20 (устно и письменно) без перехода через десяток;</w:t>
      </w:r>
    </w:p>
    <w:p w14:paraId="B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B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решать текстовые задачи в одно действие на сложение и вычитание: выделять </w:t>
      </w:r>
      <w:r>
        <w:rPr>
          <w:rFonts w:ascii="Times New Roman" w:hAnsi="Times New Roman"/>
          <w:color w:val="000000"/>
          <w:sz w:val="24"/>
        </w:rPr>
        <w:t>условие и требование (вопрос);</w:t>
      </w:r>
    </w:p>
    <w:p w14:paraId="B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объекты по длине, устанавливая между ними соотношение «длиннее – короче», «выше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color w:val="000000"/>
          <w:sz w:val="24"/>
        </w:rPr>
        <w:t>ниже», «шире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color w:val="000000"/>
          <w:sz w:val="24"/>
        </w:rPr>
        <w:t>уже»;</w:t>
      </w:r>
    </w:p>
    <w:p w14:paraId="B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измерять длину отрезка (в см), чертить отрезок заданной длины;</w:t>
      </w:r>
    </w:p>
    <w:p w14:paraId="B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число и цифру;</w:t>
      </w:r>
    </w:p>
    <w:p w14:paraId="B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геометриче</w:t>
      </w:r>
      <w:r>
        <w:rPr>
          <w:rFonts w:ascii="Times New Roman" w:hAnsi="Times New Roman"/>
          <w:color w:val="000000"/>
          <w:sz w:val="24"/>
        </w:rPr>
        <w:t>ские фигуры: круг, треугольник, прямоугольник (квадрат), отрезок;</w:t>
      </w:r>
    </w:p>
    <w:p w14:paraId="B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color w:val="000000"/>
          <w:sz w:val="24"/>
        </w:rPr>
        <w:t>справа», «спереди</w:t>
      </w:r>
      <w:r>
        <w:rPr>
          <w:rFonts w:ascii="Times New Roman" w:hAnsi="Times New Roman"/>
          <w:color w:val="333333"/>
          <w:sz w:val="24"/>
        </w:rPr>
        <w:t xml:space="preserve"> – </w:t>
      </w:r>
      <w:r>
        <w:rPr>
          <w:rFonts w:ascii="Times New Roman" w:hAnsi="Times New Roman"/>
          <w:color w:val="000000"/>
          <w:sz w:val="24"/>
        </w:rPr>
        <w:t xml:space="preserve">сзади», </w:t>
      </w:r>
      <w:r>
        <w:rPr>
          <w:rFonts w:ascii="Times New Roman" w:hAnsi="Times New Roman"/>
          <w:color w:val="333333"/>
          <w:sz w:val="24"/>
        </w:rPr>
        <w:t>«</w:t>
      </w:r>
      <w:r>
        <w:rPr>
          <w:rFonts w:ascii="Times New Roman" w:hAnsi="Times New Roman"/>
          <w:color w:val="000000"/>
          <w:sz w:val="24"/>
        </w:rPr>
        <w:t>между</w:t>
      </w:r>
      <w:r>
        <w:rPr>
          <w:rFonts w:ascii="Times New Roman" w:hAnsi="Times New Roman"/>
          <w:color w:val="333333"/>
          <w:sz w:val="24"/>
        </w:rPr>
        <w:t>»</w:t>
      </w:r>
      <w:r>
        <w:rPr>
          <w:rFonts w:ascii="Times New Roman" w:hAnsi="Times New Roman"/>
          <w:color w:val="000000"/>
          <w:sz w:val="24"/>
        </w:rPr>
        <w:t>;</w:t>
      </w:r>
    </w:p>
    <w:p w14:paraId="B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верные (истинные) и неверные (ложные) утверждения относительно заданного набора объектов</w:t>
      </w:r>
      <w:r>
        <w:rPr>
          <w:rFonts w:ascii="Times New Roman" w:hAnsi="Times New Roman"/>
          <w:color w:val="000000"/>
          <w:sz w:val="24"/>
        </w:rPr>
        <w:t>/предметов;</w:t>
      </w:r>
    </w:p>
    <w:p w14:paraId="C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C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строки и столбцы таблицы, вносить данное в таблицу, извлекать данное или данные из таблицы;</w:t>
      </w:r>
    </w:p>
    <w:p w14:paraId="C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сравнивать два объекта </w:t>
      </w:r>
      <w:r>
        <w:rPr>
          <w:rFonts w:ascii="Times New Roman" w:hAnsi="Times New Roman"/>
          <w:color w:val="000000"/>
          <w:sz w:val="24"/>
        </w:rPr>
        <w:t>(числа, геометрические фигуры);</w:t>
      </w:r>
    </w:p>
    <w:p w14:paraId="C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распределять объекты на две группы по заданному основанию.</w:t>
      </w:r>
    </w:p>
    <w:p w14:paraId="C4000000">
      <w:pPr>
        <w:spacing w:after="0" w:line="264" w:lineRule="auto"/>
        <w:ind w:left="120"/>
        <w:jc w:val="both"/>
      </w:pPr>
    </w:p>
    <w:p w14:paraId="C5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C6000000">
      <w:pPr>
        <w:spacing w:after="0"/>
        <w:ind w:left="120"/>
      </w:pPr>
      <w:bookmarkStart w:id="11" w:name="block-20871487"/>
      <w:bookmarkEnd w:id="10"/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ТЕМАТИЧЕСКОЕ ПЛАНИРОВАНИЕ </w:t>
      </w:r>
    </w:p>
    <w:p w14:paraId="C700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01"/>
        <w:gridCol w:w="4286"/>
        <w:gridCol w:w="840"/>
        <w:gridCol w:w="1699"/>
        <w:gridCol w:w="1787"/>
        <w:gridCol w:w="4719"/>
      </w:tblGrid>
      <w:tr>
        <w:trPr>
          <w:trHeight w:hRule="atLeast" w:val="144"/>
        </w:trPr>
        <w:tc>
          <w:tcPr>
            <w:tcW w:type="dxa" w:w="50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C9000000">
            <w:pPr>
              <w:spacing w:after="0"/>
              <w:ind w:left="135"/>
            </w:pPr>
          </w:p>
        </w:tc>
        <w:tc>
          <w:tcPr>
            <w:tcW w:type="dxa" w:w="428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CB000000">
            <w:pPr>
              <w:spacing w:after="0"/>
              <w:ind w:left="135"/>
            </w:pPr>
          </w:p>
        </w:tc>
        <w:tc>
          <w:tcPr>
            <w:tcW w:type="dxa" w:w="4326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0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471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CE00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50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428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D0000000">
            <w:pPr>
              <w:spacing w:after="0"/>
              <w:ind w:left="135"/>
            </w:pP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D2000000">
            <w:pPr>
              <w:spacing w:after="0"/>
              <w:ind w:left="135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D4000000">
            <w:pPr>
              <w:spacing w:after="0"/>
              <w:ind w:left="135"/>
            </w:pPr>
          </w:p>
        </w:tc>
        <w:tc>
          <w:tcPr>
            <w:tcW w:type="dxa" w:w="471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32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Числа и величины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0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 редактор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0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787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type="dxa" w:w="82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32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Арифметические действия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787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type="dxa" w:w="82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32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Текстовые задачи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787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type="dxa" w:w="82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32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787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type="dxa" w:w="82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32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Математическая информация</w:t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type="dxa" w:w="428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787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type="dxa" w:w="820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4787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 w:left="135"/>
              <w:jc w:val="center"/>
            </w:pP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left="135"/>
              <w:jc w:val="center"/>
            </w:pP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787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type="dxa" w:w="169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47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2F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30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31010000">
      <w:pPr>
        <w:spacing w:after="0"/>
        <w:ind w:left="120"/>
      </w:pPr>
      <w:bookmarkStart w:id="12" w:name="block-20871488"/>
      <w:bookmarkEnd w:id="11"/>
      <w:r>
        <w:rPr>
          <w:rFonts w:ascii="Times New Roman" w:hAnsi="Times New Roman"/>
          <w:b w:val="1"/>
          <w:color w:val="000000"/>
          <w:sz w:val="28"/>
        </w:rPr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 w:val="1"/>
          <w:color w:val="000000"/>
          <w:sz w:val="28"/>
        </w:rPr>
        <w:t xml:space="preserve">1-4 КЛАСС В 2 ЧАСТЯХ. М.И. МОРО И ДР.» </w:t>
      </w:r>
    </w:p>
    <w:p w14:paraId="3201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723"/>
        <w:gridCol w:w="5925"/>
        <w:gridCol w:w="800"/>
        <w:gridCol w:w="1153"/>
        <w:gridCol w:w="1110"/>
        <w:gridCol w:w="1980"/>
        <w:gridCol w:w="1959"/>
      </w:tblGrid>
      <w:tr>
        <w:trPr>
          <w:trHeight w:hRule="atLeast" w:val="144"/>
        </w:trPr>
        <w:tc>
          <w:tcPr>
            <w:tcW w:type="dxa" w:w="72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34010000">
            <w:pPr>
              <w:spacing w:after="0"/>
              <w:ind w:left="135"/>
            </w:pPr>
          </w:p>
        </w:tc>
        <w:tc>
          <w:tcPr>
            <w:tcW w:type="dxa" w:w="592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Тема урока </w:t>
            </w:r>
          </w:p>
          <w:p w14:paraId="36010000">
            <w:pPr>
              <w:spacing w:after="0"/>
              <w:ind w:left="135"/>
            </w:pPr>
          </w:p>
        </w:tc>
        <w:tc>
          <w:tcPr>
            <w:tcW w:type="dxa" w:w="3063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98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Дата изучения </w:t>
            </w:r>
          </w:p>
          <w:p w14:paraId="39010000">
            <w:pPr>
              <w:spacing w:after="0"/>
              <w:ind w:left="135"/>
            </w:pPr>
          </w:p>
        </w:tc>
        <w:tc>
          <w:tcPr>
            <w:tcW w:type="dxa" w:w="195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01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72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92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3D010000">
            <w:pPr>
              <w:spacing w:after="0"/>
              <w:ind w:left="135"/>
            </w:pP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3F010000">
            <w:pPr>
              <w:spacing w:after="0"/>
              <w:ind w:left="135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41010000">
            <w:pPr>
              <w:spacing w:after="0"/>
              <w:ind w:left="135"/>
            </w:pPr>
          </w:p>
        </w:tc>
        <w:tc>
          <w:tcPr>
            <w:tcW w:type="dxa" w:w="198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фывфыв</w:t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</w:t>
            </w:r>
            <w:r>
              <w:rPr>
                <w:rFonts w:ascii="Times New Roman" w:hAnsi="Times New Roman"/>
                <w:color w:val="000000"/>
                <w:sz w:val="24"/>
              </w:rPr>
              <w:t>длиннее, короче, одинаковые по длине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линейки на листе в клетку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 данных об объекте по образцу; выбор объекта по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9. Цифра 8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цифра 0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объектов: её </w:t>
            </w:r>
            <w:r>
              <w:rPr>
                <w:rFonts w:ascii="Times New Roman" w:hAnsi="Times New Roman"/>
                <w:color w:val="000000"/>
                <w:sz w:val="24"/>
              </w:rPr>
              <w:t>обнаружение, продолжение ряда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Дополнение текста до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числа на несколько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длине, проверка результата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сравнения измерением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группы объектов, группировка по самостоятельно установленному свойству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фигур на группы. Отрезок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«Пространственные отношения и геометрические фигуры»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вычитания. Компоненты действия, запись равенства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разностное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1—3-шаговых инструкций,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с вычислениями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Построение, запись действия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1—3-шаговых инструкций, связанных с измерением длины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10. Сложение и вычитание. Повторение. 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сантиметр, дециметр;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и чтение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15. Сложение вида □ + 2, □ </w:t>
            </w:r>
            <w:r>
              <w:rPr>
                <w:rFonts w:ascii="Times New Roman" w:hAnsi="Times New Roman"/>
                <w:color w:val="000000"/>
                <w:sz w:val="24"/>
              </w:rPr>
              <w:t>+ 3. Сложение вида □ + 4. Сложение вида □ + 5. Сложение вида □ + 6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Вычитание вида 11 - □. Вычитание вида 12 - □.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Счёт по 2, по 3, по 5. Сложение одинаковых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Сложение с переходом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десяток. Повторение. Что узнали. 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Повторение. Что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type="dxa" w:w="592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/>
              <w:ind w:left="135"/>
              <w:jc w:val="center"/>
            </w:pP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/>
              <w:ind w:left="135"/>
              <w:jc w:val="center"/>
            </w:pPr>
          </w:p>
        </w:tc>
        <w:tc>
          <w:tcPr>
            <w:tcW w:type="dxa" w:w="19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/>
              <w:ind w:left="135"/>
            </w:pPr>
          </w:p>
        </w:tc>
        <w:tc>
          <w:tcPr>
            <w:tcW w:type="dxa" w:w="195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64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type="dxa" w:w="80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type="dxa" w:w="115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1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3939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E204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E3040000">
      <w:bookmarkStart w:id="13" w:name="block-20871489"/>
      <w:bookmarkEnd w:id="12"/>
    </w:p>
    <w:p w14:paraId="E404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E5040000">
      <w:pPr>
        <w:spacing w:after="0"/>
        <w:ind w:left="120"/>
      </w:pPr>
      <w:bookmarkStart w:id="14" w:name="block-20871491"/>
      <w:bookmarkEnd w:id="13"/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</w:t>
      </w:r>
    </w:p>
    <w:p w14:paraId="E604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E7040000">
      <w:pPr>
        <w:spacing w:after="0" w:line="480" w:lineRule="auto"/>
        <w:ind w:left="120"/>
      </w:pPr>
      <w:bookmarkStart w:id="15" w:name="7e61753f-514e-40fe-996f-253694acfacb"/>
      <w:r>
        <w:rPr>
          <w:rFonts w:ascii="Times New Roman" w:hAnsi="Times New Roman"/>
          <w:color w:val="000000"/>
          <w:sz w:val="28"/>
        </w:rPr>
        <w:t xml:space="preserve">• Математика: 1-й класс: учебник: в 2 частях; 15-е </w:t>
      </w:r>
      <w:r>
        <w:rPr>
          <w:rFonts w:ascii="Times New Roman" w:hAnsi="Times New Roman"/>
          <w:color w:val="000000"/>
          <w:sz w:val="28"/>
        </w:rPr>
        <w:t>издание, переработанное, 1 класс/ Моро М.И., Волкова С.И., Степанова С.В., Акционерное общество «Издательство «Просвещение»</w:t>
      </w:r>
      <w:bookmarkEnd w:id="15"/>
    </w:p>
    <w:p w14:paraId="E8040000">
      <w:pPr>
        <w:spacing w:after="0" w:line="480" w:lineRule="auto"/>
        <w:ind w:left="120"/>
      </w:pPr>
    </w:p>
    <w:p w14:paraId="E9040000">
      <w:pPr>
        <w:spacing w:after="0"/>
        <w:ind w:left="120"/>
      </w:pPr>
    </w:p>
    <w:p w14:paraId="EA04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 w14:paraId="EB04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Контрольно-измерительные материалы. Математика: 1 класс / В.Н. Рудницкая. – 2-е изд., перераб. </w:t>
      </w:r>
      <w:r>
        <w:rPr>
          <w:rFonts w:ascii="Times New Roman" w:hAnsi="Times New Roman"/>
          <w:color w:val="000000"/>
          <w:sz w:val="28"/>
        </w:rPr>
        <w:t>и доп. – М.: «Экзамен», 2022.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id="16" w:name="4ccd20f5-4b97-462e-8469-dea56de20829"/>
      <w:r>
        <w:rPr>
          <w:rFonts w:ascii="Times New Roman" w:hAnsi="Times New Roman"/>
          <w:color w:val="000000"/>
          <w:sz w:val="28"/>
        </w:rPr>
        <w:t xml:space="preserve"> Поурочные разработки по математике. 1 класс.- Т. Н. Ситникова. - М.: ВАКО, 2021.</w:t>
      </w:r>
      <w:bookmarkEnd w:id="16"/>
    </w:p>
    <w:p w14:paraId="EC040000">
      <w:pPr>
        <w:spacing w:after="0"/>
        <w:ind w:left="120"/>
      </w:pPr>
    </w:p>
    <w:p w14:paraId="ED04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EE04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61</w:t>
      </w:r>
      <w:r>
        <w:rPr>
          <w:rFonts w:ascii="Times New Roman" w:hAnsi="Times New Roman"/>
          <w:color w:val="000000"/>
          <w:sz w:val="28"/>
        </w:rPr>
        <w:t>e</w:t>
      </w:r>
      <w:r>
        <w:rPr>
          <w:sz w:val="28"/>
        </w:rPr>
        <w:br/>
      </w:r>
      <w:bookmarkStart w:id="17" w:name="c563541b-dafa-4bd9-a500-57d2c647696a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bookmarkEnd w:id="17"/>
    </w:p>
    <w:p w14:paraId="EF04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F0040000">
      <w:bookmarkEnd w:id="14"/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9_ch" w:type="character">
    <w:name w:val="heading 3"/>
    <w:basedOn w:val="Style_2_ch"/>
    <w:link w:val="Style_9"/>
    <w:rPr>
      <w:rFonts w:asciiTheme="majorAscii" w:hAnsiTheme="majorHAnsi"/>
      <w:b w:val="1"/>
      <w:color w:themeColor="accent1" w:val="4F81BD"/>
    </w:rPr>
  </w:style>
  <w:style w:styleId="Style_10" w:type="paragraph">
    <w:name w:val="Normal Indent"/>
    <w:basedOn w:val="Style_2"/>
    <w:link w:val="Style_10_ch"/>
    <w:pPr>
      <w:ind w:left="720"/>
    </w:pPr>
  </w:style>
  <w:style w:styleId="Style_10_ch" w:type="character">
    <w:name w:val="Normal Indent"/>
    <w:basedOn w:val="Style_2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3_ch" w:type="character">
    <w:name w:val="heading 1"/>
    <w:basedOn w:val="Style_2_ch"/>
    <w:link w:val="Style_13"/>
    <w:rPr>
      <w:rFonts w:asciiTheme="majorAscii" w:hAnsiTheme="majorHAnsi"/>
      <w:b w:val="1"/>
      <w:color w:themeColor="accent1" w:themeShade="BF" w:val="376092"/>
      <w:sz w:val="28"/>
    </w:rPr>
  </w:style>
  <w:style w:styleId="Style_14" w:type="paragraph">
    <w:name w:val="Hyperlink"/>
    <w:basedOn w:val="Style_4"/>
    <w:link w:val="Style_14_ch"/>
    <w:rPr>
      <w:color w:themeColor="hyperlink" w:val="0000FF"/>
      <w:u w:val="single"/>
    </w:rPr>
  </w:style>
  <w:style w:styleId="Style_14_ch" w:type="character">
    <w:name w:val="Hyperlink"/>
    <w:basedOn w:val="Style_4_ch"/>
    <w:link w:val="Style_14"/>
    <w:rPr>
      <w:color w:themeColor="hyperlink"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caption"/>
    <w:basedOn w:val="Style_2"/>
    <w:next w:val="Style_2"/>
    <w:link w:val="Style_19_ch"/>
    <w:pPr>
      <w:spacing w:line="240" w:lineRule="auto"/>
      <w:ind/>
    </w:pPr>
    <w:rPr>
      <w:b w:val="1"/>
      <w:color w:themeColor="accent1" w:val="4F81BD"/>
      <w:sz w:val="18"/>
    </w:rPr>
  </w:style>
  <w:style w:styleId="Style_19_ch" w:type="character">
    <w:name w:val="caption"/>
    <w:basedOn w:val="Style_2_ch"/>
    <w:link w:val="Style_19"/>
    <w:rPr>
      <w:b w:val="1"/>
      <w:color w:themeColor="accent1" w:val="4F81BD"/>
      <w:sz w:val="1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basedOn w:val="Style_2"/>
    <w:next w:val="Style_2"/>
    <w:link w:val="Style_22_ch"/>
    <w:uiPriority w:val="11"/>
    <w:qFormat/>
    <w:pPr>
      <w:numPr>
        <w:ilvl w:val="1"/>
      </w:numPr>
      <w:ind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2_ch" w:type="character">
    <w:name w:val="Subtitle"/>
    <w:basedOn w:val="Style_2_ch"/>
    <w:link w:val="Style_22"/>
    <w:rPr>
      <w:rFonts w:asciiTheme="majorAscii" w:hAnsiTheme="majorHAnsi"/>
      <w:i w:val="1"/>
      <w:color w:themeColor="accent1" w:val="4F81BD"/>
      <w:spacing w:val="15"/>
      <w:sz w:val="24"/>
    </w:rPr>
  </w:style>
  <w:style w:styleId="Style_23" w:type="paragraph">
    <w:name w:val="Title"/>
    <w:basedOn w:val="Style_2"/>
    <w:next w:val="Style_2"/>
    <w:link w:val="Style_23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3_ch" w:type="character">
    <w:name w:val="Title"/>
    <w:basedOn w:val="Style_2_ch"/>
    <w:link w:val="Style_23"/>
    <w:rPr>
      <w:rFonts w:asciiTheme="majorAscii" w:hAnsiTheme="majorHAnsi"/>
      <w:color w:themeColor="text2" w:themeShade="BF" w:val="17375E"/>
      <w:spacing w:val="5"/>
      <w:sz w:val="52"/>
    </w:rPr>
  </w:style>
  <w:style w:styleId="Style_24" w:type="paragraph">
    <w:name w:val="heading 4"/>
    <w:basedOn w:val="Style_2"/>
    <w:next w:val="Style_2"/>
    <w:link w:val="Style_24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4_ch" w:type="character">
    <w:name w:val="heading 4"/>
    <w:basedOn w:val="Style_2_ch"/>
    <w:link w:val="Style_24"/>
    <w:rPr>
      <w:rFonts w:asciiTheme="majorAscii" w:hAnsiTheme="majorHAnsi"/>
      <w:b w:val="1"/>
      <w:i w:val="1"/>
      <w:color w:themeColor="accent1" w:val="4F81BD"/>
    </w:rPr>
  </w:style>
  <w:style w:styleId="Style_25" w:type="paragraph">
    <w:name w:val="header"/>
    <w:basedOn w:val="Style_2"/>
    <w:link w:val="Style_25_ch"/>
    <w:pPr>
      <w:tabs>
        <w:tab w:leader="none" w:pos="4680" w:val="center"/>
        <w:tab w:leader="none" w:pos="9360" w:val="right"/>
      </w:tabs>
      <w:ind/>
    </w:pPr>
  </w:style>
  <w:style w:styleId="Style_25_ch" w:type="character">
    <w:name w:val="header"/>
    <w:basedOn w:val="Style_2_ch"/>
    <w:link w:val="Style_25"/>
  </w:style>
  <w:style w:styleId="Style_26" w:type="paragraph">
    <w:name w:val="Emphasis"/>
    <w:basedOn w:val="Style_4"/>
    <w:link w:val="Style_26_ch"/>
    <w:rPr>
      <w:i w:val="1"/>
    </w:rPr>
  </w:style>
  <w:style w:styleId="Style_26_ch" w:type="character">
    <w:name w:val="Emphasis"/>
    <w:basedOn w:val="Style_4_ch"/>
    <w:link w:val="Style_26"/>
    <w:rPr>
      <w:i w:val="1"/>
    </w:rPr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e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2024-09-05T08:50:37Z</dcterms:modified>
</cp:coreProperties>
</file>