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Аннотация к рабочей программе «Изобразительное искусство»»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чального общего образования по «Изобразительному искусству» во 2 классе, на основе авторской программы Б.М.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Неменского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В.Г. Горяева, Г.Е. Гуровой и др.</w:t>
            </w:r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 xml:space="preserve">Предмет «Изобразительное искусство» включён в базовую часть Федерального базисного учебного плана для образовательных учреждений Российской Федерации. Предмет «Изобразительное искусство» входит  в образовательную область «Искусство» учебного плана школы. Данная программа ориентирована на работу с </w:t>
            </w:r>
            <w:proofErr w:type="gramStart"/>
            <w:r w:rsidRPr="00602FA3">
              <w:rPr>
                <w:rFonts w:ascii="Times New Roman" w:eastAsia="Calibri" w:hAnsi="Times New Roman" w:cs="Times New Roman"/>
              </w:rPr>
              <w:t>обучающимися</w:t>
            </w:r>
            <w:proofErr w:type="gramEnd"/>
            <w:r w:rsidRPr="00602FA3">
              <w:rPr>
                <w:rFonts w:ascii="Times New Roman" w:eastAsia="Calibri" w:hAnsi="Times New Roman" w:cs="Times New Roman"/>
              </w:rPr>
              <w:t xml:space="preserve"> 2 класса.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Рабочая программа по изобразительному искусству разработана на основе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образования, авторской программы «Изобразительное искусство» Б.М.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Неменского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, В.Г. Горяева, Г.Е. Гуровой и др. 2024  г. М., «Просвещение».</w:t>
            </w:r>
            <w:proofErr w:type="gramEnd"/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На изучение предмета «Изобразительное искусство» во 2 классе в Федеральном базисном учебном плане отводится 1 час в неделю, итого 34 часа за учебный год (34 учебные недели)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Программа разработана МО учителей начальных классов, согласована заместителем директора по УВР, рассмотрена  руководителем МО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Изучение изобразительного искусства в начальной школе направлено на достижение следующих целей: </w:t>
            </w:r>
          </w:p>
          <w:p w:rsidR="00602FA3" w:rsidRPr="00602FA3" w:rsidRDefault="00602FA3" w:rsidP="00602FA3">
            <w:p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воспитание эстетических чувств;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      </w:r>
          </w:p>
          <w:p w:rsidR="00602FA3" w:rsidRPr="00602FA3" w:rsidRDefault="00602FA3" w:rsidP="00602FA3">
            <w:p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развитие воображения, желания и умения подходить к любой своей деятельности творчески, способности к восприятию окружающего мира, умений и навыков сотрудничества;</w:t>
            </w:r>
          </w:p>
          <w:p w:rsidR="00602FA3" w:rsidRPr="00602FA3" w:rsidRDefault="00602FA3" w:rsidP="00602FA3">
            <w:p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освоение первоначальных знаний о пластических искусствах: изобразительных, декоративно - прикладных, архитектуре и дизайне, их роли в жизни человека и общества;</w:t>
            </w:r>
          </w:p>
          <w:p w:rsidR="00602FA3" w:rsidRPr="00602FA3" w:rsidRDefault="00602FA3" w:rsidP="00602FA3">
            <w:p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овладение элементарной художественной грамотой, формирование художественного кругозора и приобретение опыт работы в различных видах художественно-творческой деятельности; совершенствование эстетического вкуса, умения работать разными художественными материалами.</w:t>
            </w: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Изобразительное искусство, 2 класс/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Неменская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Л.А.; под редакцией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Неменского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Б.М., Акционерное общество «Издательство «Просвещение»‌​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Рабочая тетрадь для 2 класса начальной школы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П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 редакцией Б.М.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Неменского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– М.: Просвещение, 2024.</w:t>
            </w: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здоровьесбережения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, развивающего обучения, обучения в сотрудничестве, проблемного обучения, индивидуальной проектной деятельности, критического мышления, личностно-ориентированного обучения, информационн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о-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коммуникационные, проблемно-диалогического обучения и  т.д.</w:t>
            </w:r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Личностные результаты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В ценностно  - эстетической сфере у второклассника будет формироваться:</w:t>
            </w:r>
          </w:p>
          <w:p w:rsidR="00602FA3" w:rsidRPr="00602FA3" w:rsidRDefault="00602FA3" w:rsidP="00602FA3">
            <w:pPr>
              <w:numPr>
                <w:ilvl w:val="0"/>
                <w:numId w:val="8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 xml:space="preserve">эмоционально-ценностное отношение к окружающему миру (семье, Родине, природе, людям); </w:t>
            </w:r>
          </w:p>
          <w:p w:rsidR="00602FA3" w:rsidRPr="00602FA3" w:rsidRDefault="00602FA3" w:rsidP="00602FA3">
            <w:pPr>
              <w:numPr>
                <w:ilvl w:val="0"/>
                <w:numId w:val="8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толерантное принятие разнообразия культурных явлений, национальных ценностей и духовных традиций;</w:t>
            </w:r>
          </w:p>
          <w:p w:rsidR="00602FA3" w:rsidRPr="00602FA3" w:rsidRDefault="00602FA3" w:rsidP="00602FA3">
            <w:pPr>
              <w:numPr>
                <w:ilvl w:val="0"/>
                <w:numId w:val="8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художественный вкус и способность к эстетической оценке произведения искусства, нравственной оценке своих и чужих поступков, явлений окружающей жизни.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 познавательной сфере у второклассника будет развиваться:</w:t>
            </w:r>
          </w:p>
          <w:p w:rsidR="00602FA3" w:rsidRPr="00602FA3" w:rsidRDefault="00602FA3" w:rsidP="00602FA3">
            <w:pPr>
              <w:numPr>
                <w:ilvl w:val="0"/>
                <w:numId w:val="9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способность к художественному познанию мира;</w:t>
            </w:r>
          </w:p>
          <w:p w:rsidR="00602FA3" w:rsidRPr="00602FA3" w:rsidRDefault="00602FA3" w:rsidP="00602FA3">
            <w:pPr>
              <w:numPr>
                <w:ilvl w:val="0"/>
                <w:numId w:val="9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умение применять полученные знания в собственной художественно-творческой деятельности.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 трудовой сфере у второклассника будут формироваться:</w:t>
            </w:r>
          </w:p>
          <w:p w:rsidR="00602FA3" w:rsidRPr="00602FA3" w:rsidRDefault="00602FA3" w:rsidP="00602FA3">
            <w:pPr>
              <w:numPr>
                <w:ilvl w:val="0"/>
                <w:numId w:val="10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</w:t>
            </w:r>
          </w:p>
          <w:p w:rsidR="00602FA3" w:rsidRPr="00602FA3" w:rsidRDefault="00602FA3" w:rsidP="00602FA3">
            <w:pPr>
              <w:numPr>
                <w:ilvl w:val="0"/>
                <w:numId w:val="10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стремление использовать художественные умения для создания красивых вещей или их украшения.</w:t>
            </w:r>
          </w:p>
          <w:p w:rsidR="00602FA3" w:rsidRPr="00602FA3" w:rsidRDefault="00602FA3" w:rsidP="00602FA3">
            <w:pPr>
              <w:tabs>
                <w:tab w:val="left" w:pos="31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602FA3">
              <w:rPr>
                <w:rFonts w:ascii="Times New Roman" w:eastAsia="Calibri" w:hAnsi="Times New Roman" w:cs="Times New Roman"/>
                <w:b/>
                <w:lang w:eastAsia="ar-SA"/>
              </w:rPr>
              <w:t>Метапредметными</w:t>
            </w:r>
            <w:proofErr w:type="spellEnd"/>
            <w:r w:rsidRPr="00602FA3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результатами</w:t>
            </w: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 изучения курса «ИЗО» во 2-м классе является формирование следующих универсальных учебных действий. </w:t>
            </w:r>
          </w:p>
          <w:p w:rsidR="00602FA3" w:rsidRPr="00602FA3" w:rsidRDefault="00602FA3" w:rsidP="00602FA3">
            <w:pPr>
              <w:widowControl w:val="0"/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Регулятивные УУД</w:t>
            </w:r>
            <w:r w:rsidRPr="00602FA3">
              <w:rPr>
                <w:rFonts w:ascii="Times New Roman" w:eastAsia="Calibri" w:hAnsi="Times New Roman" w:cs="Times New Roman"/>
                <w:b/>
                <w:lang w:eastAsia="ar-SA"/>
              </w:rPr>
              <w:t>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определять цель деятельности на уроке с помощью учителя и самостоятельно;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lang w:eastAsia="ar-SA"/>
              </w:rPr>
              <w:t>учиться совместно с учителем выявлять</w:t>
            </w:r>
            <w:proofErr w:type="gramEnd"/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 и формулировать учебную проблему (в ходе анализа предъявляемых заданий, образцов изделий);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учиться планировать практическую деятельность на уроке;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с помощью учителя </w:t>
            </w:r>
            <w:r w:rsidRPr="00602FA3">
              <w:rPr>
                <w:rFonts w:ascii="Times New Roman" w:eastAsia="Calibri" w:hAnsi="Times New Roman" w:cs="Times New Roman"/>
                <w:iCs/>
                <w:lang w:eastAsia="ar-SA"/>
              </w:rPr>
              <w:t>отбирать</w:t>
            </w: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 наиболее подходящие для выполнения задания материалы и инструменты;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>учиться предлагать свои конструкторско-технологические приёмы и способы выполнения отдельных этапов изготовления изделий (на основе продуктивных заданий в учебнике);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>работая по совместно составленному плану,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чертежных инструментов);</w:t>
            </w:r>
          </w:p>
          <w:p w:rsidR="00602FA3" w:rsidRPr="00602FA3" w:rsidRDefault="00602FA3" w:rsidP="00602FA3">
            <w:pPr>
              <w:widowControl w:val="0"/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Средством формирования этих действий служит технология </w:t>
            </w:r>
            <w:r w:rsidRPr="00602FA3">
              <w:rPr>
                <w:rFonts w:ascii="Times New Roman" w:eastAsia="Calibri" w:hAnsi="Times New Roman" w:cs="Times New Roman"/>
                <w:bCs/>
                <w:lang w:eastAsia="ar-SA"/>
              </w:rPr>
              <w:t>продуктивной художественно-творческой деятельности.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7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>определять успешность выполнения своего задания в диалоге с учителем.</w:t>
            </w:r>
          </w:p>
          <w:p w:rsidR="00602FA3" w:rsidRPr="00602FA3" w:rsidRDefault="00602FA3" w:rsidP="00602FA3">
            <w:pPr>
              <w:widowControl w:val="0"/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>Средством формирования этих действий служит технология оценки учебных успехов.</w:t>
            </w:r>
          </w:p>
          <w:p w:rsidR="00602FA3" w:rsidRPr="00602FA3" w:rsidRDefault="00602FA3" w:rsidP="00602FA3">
            <w:pPr>
              <w:widowControl w:val="0"/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Познавательные УУД</w:t>
            </w:r>
            <w:r w:rsidRPr="00602FA3">
              <w:rPr>
                <w:rFonts w:ascii="Times New Roman" w:eastAsia="Calibri" w:hAnsi="Times New Roman" w:cs="Times New Roman"/>
                <w:b/>
                <w:lang w:eastAsia="ar-SA"/>
              </w:rPr>
              <w:t>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ориентироваться в своей системе знаний и умений: понимать, что нужно использовать пробно-поисковые практические упражнения для открытия нового знания и умения;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информацию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 xml:space="preserve"> как в учебнике, так и в предложенных учителем словарях и энциклопедиях (в учебнике 2-го класса для этого предусмотрен словарь терминов);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перерабатывать полученную информацию: наблюдать и самостоятельно делать простейшие обобщения и выводы.</w:t>
            </w:r>
          </w:p>
          <w:p w:rsidR="00602FA3" w:rsidRPr="00602FA3" w:rsidRDefault="00602FA3" w:rsidP="00602FA3">
            <w:pPr>
              <w:widowControl w:val="0"/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Средством формирования этих действий служат учебный материал и </w:t>
            </w:r>
            <w:r w:rsidRPr="00602FA3">
              <w:rPr>
                <w:rFonts w:ascii="Times New Roman" w:eastAsia="Calibri" w:hAnsi="Times New Roman" w:cs="Times New Roman"/>
                <w:lang w:eastAsia="ar-SA"/>
              </w:rPr>
              <w:lastRenderedPageBreak/>
              <w:t>задания учебника, нацеленные на 1-ю линию развития – чувствовать мир, искусство.</w:t>
            </w:r>
          </w:p>
          <w:p w:rsidR="00602FA3" w:rsidRPr="00602FA3" w:rsidRDefault="00602FA3" w:rsidP="00602FA3">
            <w:pPr>
              <w:widowControl w:val="0"/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Коммуникативные УУД</w:t>
            </w:r>
            <w:r w:rsidRPr="00602FA3">
              <w:rPr>
                <w:rFonts w:ascii="Times New Roman" w:eastAsia="Calibri" w:hAnsi="Times New Roman" w:cs="Times New Roman"/>
                <w:b/>
                <w:lang w:eastAsia="ar-SA"/>
              </w:rPr>
              <w:t>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слушать и понимать речь других;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 xml:space="preserve">вступать в беседу и обсуждение на уроке и в жизни; </w:t>
            </w:r>
          </w:p>
          <w:p w:rsidR="00602FA3" w:rsidRPr="00602FA3" w:rsidRDefault="00602FA3" w:rsidP="00602FA3">
            <w:pPr>
              <w:widowControl w:val="0"/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 xml:space="preserve">Средством формирования этих действий служит технология </w:t>
            </w:r>
            <w:r w:rsidRPr="00602FA3">
              <w:rPr>
                <w:rFonts w:ascii="Times New Roman" w:eastAsia="Calibri" w:hAnsi="Times New Roman" w:cs="Times New Roman"/>
                <w:bCs/>
                <w:lang w:eastAsia="ar-SA"/>
              </w:rPr>
              <w:t>продуктивной художественно-творческой деятельности.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5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договариваться сообща;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5"/>
              </w:numPr>
              <w:tabs>
                <w:tab w:val="left" w:pos="315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учиться выполнять предлагаемые задания в паре, группе из 3-4 человек.</w:t>
            </w:r>
          </w:p>
          <w:p w:rsidR="00602FA3" w:rsidRPr="00602FA3" w:rsidRDefault="00602FA3" w:rsidP="00602FA3">
            <w:pPr>
              <w:tabs>
                <w:tab w:val="left" w:pos="31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602FA3">
              <w:rPr>
                <w:rFonts w:ascii="Times New Roman" w:eastAsia="Calibri" w:hAnsi="Times New Roman" w:cs="Times New Roman"/>
                <w:lang w:eastAsia="ar-SA"/>
              </w:rPr>
              <w:t>Средством формирования этих действий служит работа в малых группах.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 результаты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У второклассника продолжатся процессы:</w:t>
            </w:r>
          </w:p>
          <w:p w:rsidR="00602FA3" w:rsidRPr="00602FA3" w:rsidRDefault="00602FA3" w:rsidP="00602FA3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формирования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602FA3" w:rsidRPr="00602FA3" w:rsidRDefault="00602FA3" w:rsidP="00602FA3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формирования 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      </w:r>
          </w:p>
          <w:p w:rsidR="00602FA3" w:rsidRPr="00602FA3" w:rsidRDefault="00602FA3" w:rsidP="00602FA3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овладения практическими умениями и навыками в восприятии, анализе и оценке произведений искусства;</w:t>
            </w:r>
          </w:p>
          <w:p w:rsidR="00602FA3" w:rsidRPr="00602FA3" w:rsidRDefault="00602FA3" w:rsidP="00602FA3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овладения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      </w:r>
          </w:p>
          <w:p w:rsidR="00602FA3" w:rsidRPr="00602FA3" w:rsidRDefault="00602FA3" w:rsidP="00602FA3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овладения навыками коллективной деятельности в процессе совместной работы в команде одноклассников под руководством учителя;</w:t>
            </w:r>
          </w:p>
          <w:p w:rsidR="00602FA3" w:rsidRPr="00602FA3" w:rsidRDefault="00602FA3" w:rsidP="00602FA3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развития навыков сотрудничества с товарищами в процессе совместного воплощения общего замысла.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>ИК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>Т-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компетентность:</w:t>
            </w:r>
          </w:p>
          <w:p w:rsidR="00602FA3" w:rsidRPr="00602FA3" w:rsidRDefault="00602FA3" w:rsidP="00602FA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      </w:r>
          </w:p>
          <w:p w:rsidR="00602FA3" w:rsidRPr="00602FA3" w:rsidRDefault="00602FA3" w:rsidP="00602FA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использовать простейшие приёмы работы с готовыми электронными ресурсами: активировать, читать информацию, выполнять задания;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создавать небольшие тексты, иллюстрации к устному рассказу, используя редакторы текстов и презентаций.</w:t>
            </w:r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Критерии оценки устных индивидуальных и фронтальных ответов</w:t>
            </w:r>
          </w:p>
          <w:p w:rsidR="00602FA3" w:rsidRPr="00602FA3" w:rsidRDefault="00602FA3" w:rsidP="00602FA3">
            <w:pPr>
              <w:numPr>
                <w:ilvl w:val="0"/>
                <w:numId w:val="12"/>
              </w:numPr>
              <w:tabs>
                <w:tab w:val="left" w:pos="298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Активность участия.</w:t>
            </w:r>
          </w:p>
          <w:p w:rsidR="00602FA3" w:rsidRPr="00602FA3" w:rsidRDefault="00602FA3" w:rsidP="00602FA3">
            <w:pPr>
              <w:numPr>
                <w:ilvl w:val="0"/>
                <w:numId w:val="12"/>
              </w:numPr>
              <w:tabs>
                <w:tab w:val="clear" w:pos="720"/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Умение собеседника прочувствовать суть вопроса.</w:t>
            </w:r>
          </w:p>
          <w:p w:rsidR="00602FA3" w:rsidRPr="00602FA3" w:rsidRDefault="00602FA3" w:rsidP="00602FA3">
            <w:pPr>
              <w:numPr>
                <w:ilvl w:val="0"/>
                <w:numId w:val="12"/>
              </w:numPr>
              <w:tabs>
                <w:tab w:val="clear" w:pos="720"/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Искренность ответов, их развернутость, образность, аргументированность.</w:t>
            </w:r>
          </w:p>
          <w:p w:rsidR="00602FA3" w:rsidRPr="00602FA3" w:rsidRDefault="00602FA3" w:rsidP="00602FA3">
            <w:pPr>
              <w:numPr>
                <w:ilvl w:val="0"/>
                <w:numId w:val="12"/>
              </w:numPr>
              <w:tabs>
                <w:tab w:val="clear" w:pos="720"/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Самостоятельность.</w:t>
            </w:r>
          </w:p>
          <w:p w:rsidR="00602FA3" w:rsidRPr="00602FA3" w:rsidRDefault="00602FA3" w:rsidP="00602FA3">
            <w:pPr>
              <w:numPr>
                <w:ilvl w:val="0"/>
                <w:numId w:val="12"/>
              </w:numPr>
              <w:tabs>
                <w:tab w:val="clear" w:pos="720"/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Оригинальность суждений.</w:t>
            </w:r>
          </w:p>
          <w:p w:rsidR="00602FA3" w:rsidRPr="00602FA3" w:rsidRDefault="00602FA3" w:rsidP="00602FA3">
            <w:pPr>
              <w:tabs>
                <w:tab w:val="left" w:pos="298"/>
                <w:tab w:val="num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Критерии и система оценки творческой работы</w:t>
            </w:r>
          </w:p>
          <w:p w:rsidR="00602FA3" w:rsidRPr="00602FA3" w:rsidRDefault="00602FA3" w:rsidP="00602FA3">
            <w:pPr>
              <w:numPr>
                <w:ilvl w:val="0"/>
                <w:numId w:val="13"/>
              </w:numPr>
              <w:tabs>
                <w:tab w:val="clear" w:pos="720"/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      </w:r>
          </w:p>
          <w:p w:rsidR="00602FA3" w:rsidRPr="00602FA3" w:rsidRDefault="00602FA3" w:rsidP="00602FA3">
            <w:pPr>
              <w:numPr>
                <w:ilvl w:val="0"/>
                <w:numId w:val="13"/>
              </w:numPr>
              <w:tabs>
                <w:tab w:val="clear" w:pos="720"/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      </w:r>
          </w:p>
          <w:p w:rsidR="00602FA3" w:rsidRPr="00602FA3" w:rsidRDefault="00602FA3" w:rsidP="00602FA3">
            <w:pPr>
              <w:numPr>
                <w:ilvl w:val="0"/>
                <w:numId w:val="13"/>
              </w:numPr>
              <w:tabs>
                <w:tab w:val="clear" w:pos="720"/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      </w:r>
          </w:p>
          <w:p w:rsidR="00602FA3" w:rsidRPr="00602FA3" w:rsidRDefault="00602FA3" w:rsidP="00602FA3">
            <w:pPr>
              <w:tabs>
                <w:tab w:val="left" w:pos="298"/>
                <w:tab w:val="num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 xml:space="preserve">Из всех этих компонентов складывается общая оценка работы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обучающегося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2FA3" w:rsidRPr="00602FA3" w:rsidRDefault="00602FA3" w:rsidP="00602FA3">
            <w:pPr>
              <w:tabs>
                <w:tab w:val="left" w:pos="298"/>
                <w:tab w:val="num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Формы контроля уровня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обученности</w:t>
            </w:r>
            <w:proofErr w:type="spellEnd"/>
          </w:p>
          <w:p w:rsidR="00602FA3" w:rsidRPr="00602FA3" w:rsidRDefault="00602FA3" w:rsidP="00602FA3">
            <w:pPr>
              <w:numPr>
                <w:ilvl w:val="0"/>
                <w:numId w:val="11"/>
              </w:numPr>
              <w:tabs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Викторины</w:t>
            </w:r>
          </w:p>
          <w:p w:rsidR="00602FA3" w:rsidRPr="00602FA3" w:rsidRDefault="00602FA3" w:rsidP="00602FA3">
            <w:pPr>
              <w:numPr>
                <w:ilvl w:val="0"/>
                <w:numId w:val="11"/>
              </w:numPr>
              <w:tabs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Кроссворды</w:t>
            </w:r>
          </w:p>
          <w:p w:rsidR="00602FA3" w:rsidRPr="00602FA3" w:rsidRDefault="00602FA3" w:rsidP="00602FA3">
            <w:pPr>
              <w:numPr>
                <w:ilvl w:val="0"/>
                <w:numId w:val="11"/>
              </w:numPr>
              <w:tabs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Отчетные выставки творческих  (индивидуальных и коллективных) работ</w:t>
            </w:r>
          </w:p>
          <w:p w:rsidR="00602FA3" w:rsidRPr="00602FA3" w:rsidRDefault="00602FA3" w:rsidP="00602FA3">
            <w:pPr>
              <w:numPr>
                <w:ilvl w:val="0"/>
                <w:numId w:val="11"/>
              </w:numPr>
              <w:tabs>
                <w:tab w:val="left" w:pos="298"/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</w:tr>
    </w:tbl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02FA3">
        <w:rPr>
          <w:rFonts w:ascii="Calibri" w:eastAsia="Calibri" w:hAnsi="Calibri" w:cs="Calibri"/>
          <w:color w:val="000000"/>
        </w:rPr>
        <w:lastRenderedPageBreak/>
        <w:t xml:space="preserve"> </w:t>
      </w:r>
    </w:p>
    <w:p w:rsidR="00602FA3" w:rsidRPr="00602FA3" w:rsidRDefault="00602FA3" w:rsidP="00602FA3">
      <w:pPr>
        <w:spacing w:after="0" w:line="240" w:lineRule="auto"/>
        <w:rPr>
          <w:rFonts w:ascii="Calibri" w:eastAsia="Calibri" w:hAnsi="Calibri" w:cs="Times New Roman"/>
        </w:rPr>
      </w:pP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Аннотация к рабочей программе «Литературное чтение»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чального общего образования по «Литературному чтению» во 2 классе, на основе авторской программы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Л.Ф.Климановой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В.Г.Горецкого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М.В.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Головановой</w:t>
            </w:r>
            <w:proofErr w:type="spellEnd"/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 xml:space="preserve">Предмет «Литературное чтение» включён в базовую часть Федерального базисного учебного плана для образовательных учреждений Российской Федерации.  Дисциплина «Литературное чтение» входит в базовую часть гуманитарного цикла ООП в обязательную предметную область «Филология». Данная программа ориентирована на работу с </w:t>
            </w:r>
            <w:proofErr w:type="gramStart"/>
            <w:r w:rsidRPr="00602FA3">
              <w:rPr>
                <w:rFonts w:ascii="Times New Roman" w:eastAsia="Calibri" w:hAnsi="Times New Roman" w:cs="Times New Roman"/>
              </w:rPr>
              <w:t>обучающимися</w:t>
            </w:r>
            <w:proofErr w:type="gramEnd"/>
            <w:r w:rsidRPr="00602FA3">
              <w:rPr>
                <w:rFonts w:ascii="Times New Roman" w:eastAsia="Calibri" w:hAnsi="Times New Roman" w:cs="Times New Roman"/>
              </w:rPr>
              <w:t xml:space="preserve"> 2 класса.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Рабочая программа по литературному чтению составлена на основе авторской программы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Л.Ф.Климановой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В.Г.Горецкого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, М.В.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Головановой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(сборник рабочих программ «Школа России», Москва, «Просвещение», 2024г), которая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  <w:proofErr w:type="gramEnd"/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Рабочая программа</w:t>
            </w:r>
            <w:r w:rsidRPr="00602FA3">
              <w:rPr>
                <w:rFonts w:ascii="Times New Roman" w:eastAsia="Calibri" w:hAnsi="Times New Roman" w:cs="Times New Roman"/>
                <w:b/>
                <w:bCs/>
                <w:color w:val="000000"/>
                <w:lang w:bidi="ru-RU"/>
              </w:rPr>
              <w:t>   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рассчитана  на 102 часа (34 учебные недели)  по 3 часа в неделю.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Программа разработана МО учителей начальных классов, согласована заместителем директора по УВР, рассмотрена руководителем МО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Изучение литературного чтения в начальной школе направлено на достижение следующих целей: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деятельности, совершенствование всех видов речевой деятельности;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lastRenderedPageBreak/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602FA3" w:rsidRPr="00602FA3" w:rsidRDefault="00602FA3" w:rsidP="00602FA3">
            <w:pPr>
              <w:tabs>
                <w:tab w:val="left" w:pos="315"/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      </w: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Литературное чтение( (в 2 частях), 2 класс/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КлимановаЛ.Ф.,Горецкий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В.Г.,Голованова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М.В.и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другие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</w:rPr>
              <w:t>.А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</w:rPr>
              <w:t>кционерное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общество Издательство Просвещение» 2024 г</w:t>
            </w:r>
          </w:p>
          <w:p w:rsidR="00602FA3" w:rsidRPr="00602FA3" w:rsidRDefault="00602FA3" w:rsidP="00602FA3">
            <w:pP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Рабочая тетрадь по литературному чтению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КлимановаЛ.Ф.,Горецкий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В.Г.,Голованова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М.В.и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другие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</w:rPr>
              <w:t>.А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</w:rPr>
              <w:t>кционерное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общество Издательство Просвещение» 2024 г</w:t>
            </w:r>
            <w:r w:rsidRPr="00602FA3">
              <w:rPr>
                <w:rFonts w:ascii="Calibri" w:eastAsia="Calibri" w:hAnsi="Calibri" w:cs="Times New Roman"/>
                <w:color w:val="FF0000"/>
              </w:rPr>
              <w:br/>
            </w: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spellStart"/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здоровьесбережения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, развивающего обучения, обучения в сотрудничестве, проблемного обучения, индивидуальной проектной деятельности, критического мышления, личностно-ориентированного обучения, информационно - коммуникационные, проблемно-диалогического обучения и  т.д.</w:t>
            </w:r>
            <w:proofErr w:type="gramEnd"/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осознание через чтение художественных произ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 xml:space="preserve">ведений основных ценностей взаимоотношений 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семье (любовь и уважение, сочувствие, взаимо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помощь, взаимовыручка);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испытывать чувство гордости при чте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нии произведений писателей-классиков, поэтов 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 разнообразных жанров устного народного твор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чества, озвучивать свои чувства в высказываниях при работе с художественными произведениями;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осознание своей принадлежности к определенно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>му этносу, высказывание уважительного отноше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ния к другим народам в ходе рассуждений и бесед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 изучении произведений других народов;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позитивных чувств по отношению к произведениям родных писателей и поэтов, умения подбирать схожие по тематике и нрав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ственной проблематике произведения других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народов, проявлять чувство уважения к авторам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народностей;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представление о существовании других народов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культур, умение называть наиболее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известные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,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близкие собственному опыту и представлениям;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допускать существование других точек зрения, выслушивать собеседника, не переби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вать, высказывать свою точку зрения спокойно, </w:t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приводя веские аргументы и факты; задумываться </w:t>
            </w:r>
            <w:r w:rsidRPr="00602FA3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о 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причине возникновения конфликтной ситуации;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интереса к чтению литературных произведений на уроках и дома, к посещению библиотеки, подготовки материала к урокам, обращаясь к разнообразным источникам ин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проявление интереса к изучению творчества ав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торов, умение называть любимых авторов, обос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новывать свой выбор;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умения включаться в литературно-творческую деятельность на уроке и дома по собственному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желанию, осознавать ее необходимость для раз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собственных способностей;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правил школьной жизни, осознанное их применение на уроках литературного чтения,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умения обосновывать их существование и поль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  <w:t xml:space="preserve">зу для ученика; приводить примеры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«высокого»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ученичества из прочитанных произведений;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пользоваться предлагаемыми учителем формами самооценки и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взаимооценки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проявлений ответственного и безответ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ственного поведения; умение приводить при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меры ответственного (безответственного), само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стоятельного (несамостоятельного) поведения героя литературного произведения;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о степени своей ответ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ственности и самостоятельности;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замечать красоту поэтического слова, указывать на образные слова и выражения, ко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торые используются автором для создания худо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жественного образа;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доказывать необходимость использова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ния тех или иных языковых сре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дств дл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я вырази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тельности, яркости, точности и лаконичности описания;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выписывать лучшие поэтические обо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роты в «Словарик настроений» или «Словарик образов» (по темам: небо, звезды, ветер, тучи, река, горы и пр.);</w:t>
            </w:r>
            <w:proofErr w:type="gramEnd"/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понравившихся сравнений, эпи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тетов и метафор в своих художественных выска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зываниях, УСР;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умения фиксировать свои чувства и эмоции,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связанные с чтением поэтических текстов и тек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стов-описаний, в «радуге чувств», объяснять, почему разные чувства обозначены различной цветовой гаммой;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отслеживать эстетические и нравствен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чувства героев прозы, в том числе сказки, делать выводы о том, что идеалы, к которым стремятся герои литературных произведений это идеалы автора, его ценности, к которым он стремится приобщить читателя;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различать морально-нравственные нор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мы, соотносить их с поступками литературных героев, доказывать соответствие;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умение предлагать варианты решения морально-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нравственных дилемм;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строить морально-этическое суждение 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из 5—6 предложений на основе моральных поня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тий и норм о поступке того или иного персонажа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проявление доброжелательности по отношению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одноклассникам при работе в группе, умения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слушать других, высказывать собственное мне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без агрессии и раздражения, помня, что бо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лее сильным орудием является подтверждение своего мнения аргументами и фактами;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знание приемов сохранения зрения и осанки при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чтении книги и работы с компьютером;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умения пользоваться основными приемами сбере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жения зрения и осанки, делать гимнастику для глаз </w:t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 туловища, следя за своим состоянием усталости.</w:t>
            </w:r>
          </w:p>
          <w:p w:rsidR="00602FA3" w:rsidRPr="00602FA3" w:rsidRDefault="00602FA3" w:rsidP="00602FA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602FA3">
              <w:rPr>
                <w:rFonts w:ascii="Times New Roman" w:eastAsia="Times New Roman" w:hAnsi="Times New Roman" w:cs="Times New Roman"/>
                <w:b/>
                <w:iCs/>
                <w:spacing w:val="-5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</w:p>
          <w:p w:rsidR="00602FA3" w:rsidRPr="00602FA3" w:rsidRDefault="00602FA3" w:rsidP="00602FA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Регулятивные: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цели, заявленные на шмуцтиту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ле, с изучением материала урока в процессе его изучения; формулировать вместе с учителем учебную задачу урока в соответствии с целями темы; принимать учебную задачу урока; читать в соответствии с целью чтения (выразительно, целыми словами, без искажений и пр.);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коллективно составлять план урока, план для пе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ресказа литературного произведения, продумы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возможные этапы изучения темы; контро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лировать выполнение действий в соответствии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 планом; оценивать результаты своих действий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шкале и критериям, предложенным учите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лем; оценивать результаты работы сверстников по совместно выработанным критериям;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выделять из темы урока известные знания и уме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  <w:t xml:space="preserve">ния, определять круг неизвестного по изучаемой </w:t>
            </w:r>
            <w:r w:rsidRPr="00602FA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теме в мини-группе или паре; фиксировать по ходу 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урока и в конце его удовлетворенность (неудовле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творенность) своей работой на уроке (с помощью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шкал, лесенок, разноцветных фишек и пр.), аргу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ментировать свое позитивное отношение к собст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венным успехам, проявлять стремление к улучше</w:t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нию результата в ходе выполнения учебных задач;</w:t>
            </w:r>
            <w:proofErr w:type="gramEnd"/>
          </w:p>
          <w:p w:rsidR="00602FA3" w:rsidRPr="00602FA3" w:rsidRDefault="00602FA3" w:rsidP="00602FA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анализировать причины успеха (неуспеха) с по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лесенок и оценочных шкал, форму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лировать их в устной форме по собственному желанию; осознавать смысл и назначение по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зитивных установок на успешную работу, поль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зоваться ими в случае неудачи на уроке, прого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варивая во внутренней речи.</w:t>
            </w:r>
          </w:p>
          <w:p w:rsidR="00602FA3" w:rsidRPr="00602FA3" w:rsidRDefault="00602FA3" w:rsidP="00602FA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  <w:t>Познавательные: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в практической деятельности условными знаками и символами, используе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мыми в учебнике, для передачи информации;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приемами анализа и синтеза при изучении небольших литературных и научно-познавательных текстов с опорой на вопросы учителя; понимать переносное значение образ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слова, фразы или предложения, толковать 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их с помощью приемов устного словесного рисо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вания; сравнивать и сопоставлять произведения между собой, называя общее и различное в них;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сравнивать литературное произведение или эпи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зод из него с фрагментом музыкального произ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ведения, репродукцией картины художника, с пословицей и поговоркой соответствующего смысла; анализировать мотив поведения героя 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 помощью вопросов учителя или учебника («Ра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бочей тетради»); строить рассуждение (или до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казательство своей точки зрения) по теме урока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5—6 предложений;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осознавать сущность и значение русских народ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ных и литературных сказок, басен И.А. Крылова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части русской национальной культуры;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смысл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понятий: текст поэтический и прозаический, содержание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текста, тема текста и основная мысль, автор, ав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торская позиция, литературный и научно-позна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вательный текст, басня, художественные ремесла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народные промыслы;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индивидуальные творческие способ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при составлении докучных сказок, риф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мовок, небольших стихотворений, в процессе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чтения по ролям и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инсценирования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при выпол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нении проектных заданий; перебирать варианты решения нравственной проблемы, поставленной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автором в произведении;</w:t>
            </w:r>
          </w:p>
          <w:p w:rsidR="00602FA3" w:rsidRPr="00602FA3" w:rsidRDefault="00602FA3" w:rsidP="00602FA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читаемое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интерпретировать смысл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читаемого, фиксировать прочитанную информа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цию в виде таблиц или схем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(при сравнении тек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стов, при осмыслении структуры текста и пр.).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  <w:t>Коммуникативные:</w:t>
            </w:r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строить рассуждение и доказательство своей точ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ки зрения из 5—6 предложений, проявлять актив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ность и стремление высказываться, задавать во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просы; строить диалог в паре или группе, задавать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вопросы на уточнение; строить связное высказы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вание из 5—6 предложений по предложенной теме;</w:t>
            </w:r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1 -2 слайда к проекту, письменно фиксируя основные положения устного выска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зывания;</w:t>
            </w:r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прислушиваться к партнеру по общению (дея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тельности), фиксировать его основные мысли и идеи, аргументы, запоминать их, приводить свои; не конфликтовать, осознавать конструк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тивность диалога, использовать вежливые слова;</w:t>
            </w:r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аргументировать свою точку зрения в процессе </w:t>
            </w:r>
            <w:r w:rsidRPr="00602FA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размышлений над поступками литературных геро</w:t>
            </w:r>
            <w:r w:rsidRPr="00602FA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ев, оценивать поступок героя, учитывая его мотив, 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используя речевые оценочные средства (вежливо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(невежливо), достойно (недостойно), искренне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(лживо), нравственно (безнравственно) и др.);</w:t>
            </w:r>
            <w:proofErr w:type="gramEnd"/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цель деятельности кол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лектива или малой группы (пары), участвовать в выработке путей ее достижения, участвовать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распределении функций и ролей в совместной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вырабатывать совместно критерии оценки вы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полнения того или иного задания (упражнения);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достижения сверстников по вырабо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танным критериям; оценивать по предложен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 учителем критериям поступки литера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турных героев, проводить аналогии со своим поведением в различных ситуациях;</w:t>
            </w:r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готовность идти на компромиссы, предлагать варианты и способы погашения конфликтов; употреблять вежливые формы об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ращения к участникам диалога; находить приме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использования вежливых слов и выражений в текстах изучаемых произведений, описывае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мых конфликтную ситуацию;</w:t>
            </w:r>
          </w:p>
          <w:p w:rsidR="00602FA3" w:rsidRPr="00602FA3" w:rsidRDefault="00602FA3" w:rsidP="00602FA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нужную информацию через беседу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взрослыми, через учебные книги, словари, справочники, энциклопедии для детей, через сеть Интернет; готовить небольшую презента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цию (5—6 слайдов) с помощью взрослых (роди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телей, воспитателя ГПД и пр.) по теме проекта, озвучивать ее с опорой на слайды.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  <w:t>Предметные результаты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Виды </w:t>
            </w:r>
            <w:r w:rsidRPr="00602FA3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ru-RU"/>
              </w:rPr>
              <w:t>речевой и читательской деятельности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научатся:</w:t>
            </w:r>
          </w:p>
          <w:p w:rsidR="00602FA3" w:rsidRPr="00602FA3" w:rsidRDefault="00602FA3" w:rsidP="00602FA3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цель чтения в соответствии с содер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жанием шмуцтитула и собственным интересом к чтению; пользоваться в читательской практи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ке приемами вдумчивого чтения под руководством учителя (комментированное чтение, чте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в диалоге автор — читатель); выборочного чтения в соответствии с задачами чтения и под руководством учителя;</w:t>
            </w:r>
          </w:p>
          <w:p w:rsidR="00602FA3" w:rsidRPr="00602FA3" w:rsidRDefault="00602FA3" w:rsidP="00602FA3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целыми словами со скоростью чтения,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позволяющей понимать художественный текст;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отражать настроение автора читае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мого текста;</w:t>
            </w:r>
          </w:p>
          <w:p w:rsidR="00602FA3" w:rsidRPr="00602FA3" w:rsidRDefault="00602FA3" w:rsidP="00602FA3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информационном аппарате учебной книги, ее элементах, опираться на них при выборе книги; находить сходные элементы в книге художественной;</w:t>
            </w:r>
          </w:p>
          <w:p w:rsidR="00602FA3" w:rsidRPr="00602FA3" w:rsidRDefault="00602FA3" w:rsidP="00602FA3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просматривать и выбирать книги для самостоя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чтения и поиска нужной информации (справочная литература) по совету взрослых; фиксировать свои читательские успехи в «Ра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бочей тетради» по литературному чтению;</w:t>
            </w:r>
          </w:p>
          <w:p w:rsidR="00602FA3" w:rsidRPr="00602FA3" w:rsidRDefault="00602FA3" w:rsidP="00602FA3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осмысливать нравственное содержание посло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виц, поговорок, мудрых изречений русского на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>рода, соотносить их нравственный смысл с изу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чаемыми произведениями и реалиями жизни;</w:t>
            </w:r>
          </w:p>
          <w:p w:rsidR="00602FA3" w:rsidRPr="00602FA3" w:rsidRDefault="00602FA3" w:rsidP="00602FA3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распределять загадки на тематические группы,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составлять собственные загадки на основе пред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ложенного в учебнике алгоритма;</w:t>
            </w:r>
          </w:p>
          <w:p w:rsidR="00602FA3" w:rsidRPr="00602FA3" w:rsidRDefault="00602FA3" w:rsidP="00602FA3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соотносить заголовок текста с его содержанием, осознавать взаимосвязь содержания текста с его заголовком (почему так называется); определять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литературных героев, приводить при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меры их поступков в соответствии с качествами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героя прочитанного или прослушанного текста.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осознавать смысл традиций и праздников русско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народа, сохранять традиции семьи и школы, осмысленно готовится к национальным празд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никам; составлять высказывания о самых ярких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впечатляющих событиях, происходящих в дни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семейных праздников, делиться впечатлениями </w:t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 праздниках с друзьями и товарищами по классу;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пословицы и поговорки в учебных диалогах и высказываниях на заданную тему;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вслух бегло, осознанно, без искаже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ний, выразительно, передавая свое отношение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прочитанному, выделяя при чтении важные по смыслу слова, соблюдая паузы между пред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ложениями и частями текста;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осознавать, почему поэт воспевает родную природу, какие чувства при этом испы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тывает, как это характеризует самого поэта;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рассуждать о категориях «добро» и «зло», «краси</w:t>
            </w:r>
            <w:r w:rsidRPr="00602FA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во» и «безобразно», употреблять данные понятия </w:t>
            </w:r>
            <w:r w:rsidRPr="00602FA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и их смысловые оттенки в своих оценочных выска</w:t>
            </w:r>
            <w:r w:rsidRPr="00602FA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зываниях; предлагать свои варианты разрешения 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конфликтных ситуаций и нравственных дилемм;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пользоваться элементарными приемами анализа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по вопросам учителя (учебника);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переход с уровня событий вос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приятия произведения к пониманию главной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мысли; соотносить главную мысль произведения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пословицей или поговоркой; понимать, позицию какого героя произведения поддерживает автор, находить этому доказательства в тексте;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задавать вопросы по прочитанному произведению, 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находить на них ответы в тексте; находить эпизод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 прочитанного произведения для ответа на во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прос или подтверждения собственного мнения;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текст на части; озаглавливать части, по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дробно пересказывать, опираясь на составлен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под руководством учителя план;</w:t>
            </w:r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книги для самостоятельного чтения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в различных библиотеках (школьной, домашней,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городской, виртуальной и др.); при выборе книг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поиске информации опираться на информа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ционный аппарат книги, ее элементы; получать 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удовольствие от самостоятельного чтения произ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ведений различных жанров; делиться своими впе</w:t>
            </w:r>
            <w:r w:rsidRPr="00602FA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чатлениями о прочитанных книгах, участвовать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диалогах и дискуссиях о прочитанных книгах;</w:t>
            </w:r>
            <w:proofErr w:type="gramEnd"/>
          </w:p>
          <w:p w:rsidR="00602FA3" w:rsidRPr="00602FA3" w:rsidRDefault="00602FA3" w:rsidP="00602FA3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пользоваться тематическим каталогом в школь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библиотеке.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10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Cs/>
                <w:spacing w:val="-10"/>
                <w:sz w:val="24"/>
                <w:szCs w:val="24"/>
                <w:u w:val="single"/>
                <w:lang w:eastAsia="ru-RU"/>
              </w:rPr>
              <w:t xml:space="preserve">Творческая деятельность 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научатся:</w:t>
            </w:r>
          </w:p>
          <w:p w:rsidR="00602FA3" w:rsidRPr="00602FA3" w:rsidRDefault="00602FA3" w:rsidP="00602FA3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текст, соблюдая при чтении орфоэпиче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и интонационные нормы чтения, отражая настроение автора;</w:t>
            </w:r>
          </w:p>
          <w:p w:rsidR="00602FA3" w:rsidRPr="00602FA3" w:rsidRDefault="00602FA3" w:rsidP="00602FA3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пересказывать текст подробно на основе коллек</w:t>
            </w: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 составленного плана или опорных слов под руководством учителя;</w:t>
            </w:r>
          </w:p>
          <w:p w:rsidR="00602FA3" w:rsidRPr="00602FA3" w:rsidRDefault="00602FA3" w:rsidP="00602FA3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составлять собственные высказывания на основе 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чтения или слушания произведений, высказывая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собственное отношение к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602FA3" w:rsidRPr="00602FA3" w:rsidRDefault="00602FA3" w:rsidP="00602FA3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сочинять свои произведения малых жанров устного народного творчества в соответствии 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 жанровыми особенностями и индивидуальной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задумкой;</w:t>
            </w:r>
          </w:p>
          <w:p w:rsidR="00602FA3" w:rsidRPr="00602FA3" w:rsidRDefault="00602FA3" w:rsidP="00602FA3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содержание произведения выбо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рочно и сжато.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8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Cs/>
                <w:spacing w:val="-8"/>
                <w:sz w:val="24"/>
                <w:szCs w:val="24"/>
                <w:u w:val="single"/>
                <w:lang w:eastAsia="ru-RU"/>
              </w:rPr>
              <w:t xml:space="preserve">Литературоведческая пропедевтика 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Учащиеся научатся:</w:t>
            </w:r>
          </w:p>
          <w:p w:rsidR="00602FA3" w:rsidRPr="00602FA3" w:rsidRDefault="00602FA3" w:rsidP="00602FA3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различать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потешки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небылицы, песенки, считал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ки, народные сказки, осознавать их культурную 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для русского народа;</w:t>
            </w:r>
          </w:p>
          <w:p w:rsidR="00602FA3" w:rsidRPr="00602FA3" w:rsidRDefault="00602FA3" w:rsidP="00602FA3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отличия между научно-познаватель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 и художественным текстом; приводить факты из текста, указывающие на его принад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лежность к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научно-познавательному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худо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жественному; составлять таблицу различий;</w:t>
            </w:r>
          </w:p>
          <w:p w:rsidR="00602FA3" w:rsidRPr="00602FA3" w:rsidRDefault="00602FA3" w:rsidP="00602FA3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о рифме, особенностях жанров (стихотворения, сказки, загадки, небы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лицы, песенки,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потешки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), особенностях юмори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стического произведения в своей литературно-творческой деятельности.</w:t>
            </w:r>
          </w:p>
          <w:p w:rsidR="00602FA3" w:rsidRPr="00602FA3" w:rsidRDefault="00602FA3" w:rsidP="00602FA3">
            <w:p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602FA3" w:rsidRPr="00602FA3" w:rsidRDefault="00602FA3" w:rsidP="00602FA3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понимать особенности стихотворения: располо</w:t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строк, рифму, ритм;</w:t>
            </w:r>
          </w:p>
          <w:p w:rsidR="00602FA3" w:rsidRPr="00602FA3" w:rsidRDefault="00602FA3" w:rsidP="00602FA3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0"/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определять героев басни, характеризовать их, по</w:t>
            </w:r>
            <w:r w:rsidRPr="00602FA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нимать мораль и разъяснять ее своими словами;</w:t>
            </w:r>
          </w:p>
          <w:p w:rsidR="00602FA3" w:rsidRPr="00602FA3" w:rsidRDefault="00602FA3" w:rsidP="00602FA3">
            <w:pPr>
              <w:widowControl w:val="0"/>
              <w:tabs>
                <w:tab w:val="left" w:pos="0"/>
                <w:tab w:val="left" w:pos="33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находить в произведении средства художествен</w:t>
            </w:r>
            <w:r w:rsidRPr="00602F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выразительности (сравнение, олицетворе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ние).</w:t>
            </w:r>
            <w:bookmarkStart w:id="0" w:name="16256ee3da5d05cbccc7fe9243bbaaeca5a08bf8"/>
            <w:bookmarkStart w:id="1" w:name="0"/>
            <w:bookmarkEnd w:id="0"/>
            <w:bookmarkEnd w:id="1"/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Основными формами и видами контроля знаний, умение и навыков являются: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текущий контроль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 форме устного, фронтального опроса, индивидуальных заданий, тестов, проверочных работ;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тематический контроль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«Проверим себя и оценим свои достижения» по окончании каждого раздела; проектные работы; 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итоговый контроль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проверке чтения вслух проводится индивидуально. Для проверки подбираются доступные по лексике и содержанию незнакомые тексты. Для проверки  понимания текста учитель после чтения задает вопросы.</w:t>
            </w:r>
          </w:p>
        </w:tc>
      </w:tr>
    </w:tbl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02FA3">
        <w:rPr>
          <w:rFonts w:ascii="Calibri" w:eastAsia="Calibri" w:hAnsi="Calibri" w:cs="Calibri"/>
          <w:color w:val="000000"/>
        </w:rPr>
        <w:t xml:space="preserve"> </w:t>
      </w:r>
    </w:p>
    <w:p w:rsidR="00602FA3" w:rsidRPr="00602FA3" w:rsidRDefault="00602FA3" w:rsidP="00602FA3">
      <w:pPr>
        <w:spacing w:after="0" w:line="240" w:lineRule="auto"/>
        <w:rPr>
          <w:rFonts w:ascii="Calibri" w:eastAsia="Calibri" w:hAnsi="Calibri" w:cs="Times New Roman"/>
        </w:rPr>
      </w:pP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Аннотация к рабочей программе «Математике»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чального общего образования по «Математике» во 2 классе, на основе авторских программ </w:t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>Моро М.И., Волкова С.И., Степанова С.В.</w:t>
            </w:r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602FA3">
              <w:rPr>
                <w:rFonts w:ascii="Times New Roman" w:eastAsia="Times New Roman" w:hAnsi="Times New Roman" w:cs="Times New Roman"/>
              </w:rPr>
              <w:t xml:space="preserve">Предмет «Математика» включён в базовую часть Федерального базисного учебного плана для образовательных учреждений Российской Федерации. Данная программа ориентирована на работу с </w:t>
            </w:r>
            <w:proofErr w:type="gramStart"/>
            <w:r w:rsidRPr="00602FA3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602FA3">
              <w:rPr>
                <w:rFonts w:ascii="Times New Roman" w:eastAsia="Times New Roman" w:hAnsi="Times New Roman" w:cs="Times New Roman"/>
              </w:rPr>
              <w:t xml:space="preserve"> 2 класса.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Рабочая программа по математике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</w:t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>Моро М.И., Волкова С.И., Степанова С.В.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утвержденной МО РФ в соответствии с требованиями Федерального компонента государственного стандарта начального образования.</w:t>
            </w:r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Рабочая программа</w:t>
            </w:r>
            <w:r w:rsidRPr="00602FA3">
              <w:rPr>
                <w:rFonts w:ascii="Times New Roman" w:eastAsia="Calibri" w:hAnsi="Times New Roman" w:cs="Times New Roman"/>
                <w:b/>
                <w:bCs/>
                <w:color w:val="000000"/>
                <w:lang w:bidi="ru-RU"/>
              </w:rPr>
              <w:t>   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рассчитана  на 136 часов (34 учебные недели)  по 4 часа в неделю.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 xml:space="preserve">Программа разработана МО учителей начальных классов, согласована заместителем директора по УВР, рассмотрена  руководителем МО              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Изучение курса «Математика» в начальной школе направлено на достижение следующих целей:</w:t>
            </w:r>
          </w:p>
          <w:p w:rsidR="00602FA3" w:rsidRPr="00602FA3" w:rsidRDefault="00602FA3" w:rsidP="00602FA3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математическое развитие 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суждения;</w:t>
            </w:r>
          </w:p>
          <w:p w:rsidR="00602FA3" w:rsidRPr="00602FA3" w:rsidRDefault="00602FA3" w:rsidP="00602FA3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освоение начальных математических знаний: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образования;</w:t>
            </w:r>
          </w:p>
          <w:p w:rsidR="00602FA3" w:rsidRPr="00602FA3" w:rsidRDefault="00602FA3" w:rsidP="00602FA3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воспитание критичности мышления, интереса к умственному труду, интереса к математике, стремления использовать математические знания в повседневной жизни;</w:t>
            </w:r>
          </w:p>
          <w:p w:rsidR="00602FA3" w:rsidRPr="00602FA3" w:rsidRDefault="00602FA3" w:rsidP="00602FA3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формирование идейно-нравственных, культурных и этических принципов, норм поведения, которые складываются в ходе учебно-воспитательного процесса и готовят ученика к активной деятельности и непрерывному образованию в современном обществе;</w:t>
            </w:r>
          </w:p>
          <w:p w:rsidR="00602FA3" w:rsidRPr="00602FA3" w:rsidRDefault="00602FA3" w:rsidP="00602FA3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Математика: 2-й класс: учебник: в 2 частях, 2 класс/ Моро М.И., Волкова С.И., Степанова С.В., Акционерное общество «Издательство «Просвещение»‌​</w:t>
            </w:r>
          </w:p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​‌</w:t>
            </w:r>
            <w:bookmarkStart w:id="2" w:name="3fd16b47-1eb9-4d72-bbe7-a63ca90c7a6e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Моро М.И.,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Бантова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М.А., Бельтюкова Г.В. и др./Рабочая тетрадь по математике для 2 класса начальной школы (1, 2 часть), М.: Просвещение, 202</w:t>
            </w:r>
            <w:bookmarkEnd w:id="2"/>
            <w:r w:rsidRPr="00602FA3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Arial"/>
                <w:color w:val="000000"/>
                <w:lang w:eastAsia="ru-RU"/>
              </w:rPr>
              <w:t>‌</w:t>
            </w:r>
            <w:proofErr w:type="spellStart"/>
            <w:r w:rsidRPr="00602FA3">
              <w:rPr>
                <w:rFonts w:ascii="Times New Roman" w:eastAsia="Times New Roman" w:hAnsi="Times New Roman" w:cs="Arial"/>
                <w:color w:val="000000"/>
                <w:lang w:eastAsia="ru-RU"/>
              </w:rPr>
              <w:t>Ситникова</w:t>
            </w:r>
            <w:proofErr w:type="spellEnd"/>
            <w:r w:rsidRPr="00602FA3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Т.Н., Яценко И.Ф. Поурочные разработки по математике: 2 класс. К учебному комплекту </w:t>
            </w:r>
            <w:proofErr w:type="spellStart"/>
            <w:r w:rsidRPr="00602FA3">
              <w:rPr>
                <w:rFonts w:ascii="Times New Roman" w:eastAsia="Times New Roman" w:hAnsi="Times New Roman" w:cs="Arial"/>
                <w:color w:val="000000"/>
                <w:lang w:eastAsia="ru-RU"/>
              </w:rPr>
              <w:t>М.И.Мор</w:t>
            </w:r>
            <w:proofErr w:type="gramStart"/>
            <w:r w:rsidRPr="00602FA3">
              <w:rPr>
                <w:rFonts w:ascii="Times New Roman" w:eastAsia="Times New Roman" w:hAnsi="Times New Roman" w:cs="Arial"/>
                <w:color w:val="000000"/>
                <w:lang w:eastAsia="ru-RU"/>
              </w:rPr>
              <w:t>о</w:t>
            </w:r>
            <w:proofErr w:type="spellEnd"/>
            <w:r w:rsidRPr="00602FA3">
              <w:rPr>
                <w:rFonts w:ascii="Times New Roman" w:eastAsia="Times New Roman" w:hAnsi="Times New Roman" w:cs="Arial"/>
                <w:color w:val="000000"/>
                <w:lang w:eastAsia="ru-RU"/>
              </w:rPr>
              <w:t>-</w:t>
            </w:r>
            <w:proofErr w:type="gramEnd"/>
            <w:r w:rsidRPr="00602FA3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М.:ВАКО, 2021.</w:t>
            </w: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spellStart"/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здоровьесберегающие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, информационно-коммуникационные, поэтапного формирования умственных действий, дифференцированного подхода в обучении, педагогики сотрудничества, игровые, технология проблемного обучения, развития творческих способностей, индивидуальной и коллективной проектной деятельности, самодиагностики результатов обучения и т.д.</w:t>
            </w:r>
            <w:proofErr w:type="gramEnd"/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 xml:space="preserve">Личностные результаты: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6"/>
              </w:numPr>
              <w:tabs>
                <w:tab w:val="clear" w:pos="720"/>
                <w:tab w:val="left" w:pos="298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уважение к своему народу, к своей Родине;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6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освоение личностного смысла учения;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6"/>
              </w:numPr>
              <w:tabs>
                <w:tab w:val="clear" w:pos="720"/>
                <w:tab w:val="left" w:pos="298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уважительное отношение к способу решения, предложенному товарищем, терпимого отношения к неправильному ответу одноклассника, корректного и доказательного исправления ошибок товарища при выборе способа решения или ответа;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6"/>
              </w:numPr>
              <w:tabs>
                <w:tab w:val="clear" w:pos="720"/>
                <w:tab w:val="left" w:pos="298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iCs/>
                <w:color w:val="000000"/>
                <w:lang w:eastAsia="ru-RU" w:bidi="ru-RU"/>
              </w:rPr>
              <w:t>умение видеть эстетическую привлекательность математических объектов, их взаимосвязь с жизнью (геометрические линии и фигуры в изделиях народных промыслов) и другими науками (счёт, порядок);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6"/>
              </w:numPr>
              <w:tabs>
                <w:tab w:val="clear" w:pos="720"/>
                <w:tab w:val="left" w:pos="298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следовать математическим правилам для достижения успешного результата;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6"/>
              </w:numPr>
              <w:tabs>
                <w:tab w:val="clear" w:pos="720"/>
                <w:tab w:val="left" w:pos="298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видеть и принимать в текстах задач информацию о бережном отношении к людям, окружающему миру, о культурных традициях нашей страны.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proofErr w:type="spellStart"/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Метапредметные</w:t>
            </w:r>
            <w:proofErr w:type="spellEnd"/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 w:bidi="ru-RU"/>
              </w:rPr>
              <w:t>Познавательные УУД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ориентироваться в учебнике: определять умения, которые будут сформированы на основе изучения данного раздела, определять круг своего незнания;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отвечать на простые и сложные вопросы учителя, самим задавать вопросы, находить нужную информацию в учебнике;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сравнивать предметы, объекты по нескольким основаниям: находить; находить закономерности; самостоятельно продолжать их по установленному правилу;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определять, в каких источниках можно найти необходимую информацию для выполнения задания;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находить необходимую информацию, как в учебнике, так и в справочных материалах в учебнике и рабочей тетради;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наблюдать и делать самостоятельные простые выводы.</w:t>
            </w:r>
            <w:r w:rsidRPr="00602FA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 w:bidi="ru-RU"/>
              </w:rPr>
              <w:t> 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Регулятивные </w:t>
            </w: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u w:val="single"/>
                <w:lang w:eastAsia="ru-RU" w:bidi="ru-RU"/>
              </w:rPr>
              <w:t>УУД: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 организовывать свое рабочее место;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следовать режиму организации учебной и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внеучебной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деятельности;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iCs/>
                <w:color w:val="000000"/>
                <w:lang w:eastAsia="ru-RU" w:bidi="ru-RU"/>
              </w:rPr>
              <w:t>определять цель учебной деятельности с помощью учителя и самостоятельно;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план выполнения заданий на уроках, внеурочной деятельности, жизненных ситуациях под руководством учителя;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соотносить выполненное задание с образцом, предложенным учителем;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в работе простейшие инструменты и более сложные приборы (циркуль, линейку);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корректировать выполнение задания в дальнейшем;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своего задания по следующим параметрам: легко выполнять, возникли сложности при выполнении. 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Коммуникативные </w:t>
            </w:r>
            <w:r w:rsidRPr="00602FA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u w:val="single"/>
                <w:lang w:eastAsia="ru-RU" w:bidi="ru-RU"/>
              </w:rPr>
              <w:t>УУД: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участвовать в диалоге; слушать и понимать других, высказывать свою точку зрения на события, поступки;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оформлять свои мысли в устной и письменной речи с учетом своих учебных и жизненных речевых ситуаций;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читать вслух и про себя тексты учебника, других художественных и научно-популярных книг, понимать прочитанное;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желание участвовать в совместной творческой познавательной деятельности (проекте, сборе информации и др.);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выполняя различные роли в группе, сотрудничать в совместном решении проблемы (задачи).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 xml:space="preserve">Предметные  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Раздел: Нумерация. Числа от 1 до 100.</w:t>
            </w:r>
            <w:r w:rsidRPr="00602FA3">
              <w:rPr>
                <w:rFonts w:ascii="Times New Roman" w:eastAsia="Times New Roman" w:hAnsi="Times New Roman" w:cs="Times New Roman"/>
                <w:b/>
                <w:iCs/>
                <w:color w:val="000000"/>
                <w:u w:val="single"/>
                <w:lang w:eastAsia="ru-RU" w:bidi="ru-RU"/>
              </w:rPr>
              <w:t xml:space="preserve"> 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 w:bidi="ru-RU"/>
              </w:rPr>
              <w:t>Обучающиеся должны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знать: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4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новую счетную единицу — десяток;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4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числа однозначные и двузначные;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4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порядок следования чисел при счете;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уметь: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5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считать десятками, образовывать, читать, записывать и сравнивать числа в пределах 100;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5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находить длину ломаной, периметр многоугольника;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5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решать задачи на нахождение неизвестного слагаемого, неизвестного уменьшаемого и неизвестного вычитаемого;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5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решать задачи в 1-2 действия на сложение и вычитание по действиям или составлением выражения; 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иметь представление: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6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 xml:space="preserve">о единицах длины: сантиметре, дециметре, миллиметре, метре,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соотношении между ними;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6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 единицах времени: часе, минуте, соотношении между ними;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6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 единицах стоимости: рубль, копейка: о соотношении 1 руб. = 100 коп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.;</w:t>
            </w:r>
            <w:proofErr w:type="gramEnd"/>
          </w:p>
          <w:p w:rsidR="00602FA3" w:rsidRPr="00602FA3" w:rsidRDefault="00602FA3" w:rsidP="00602FA3">
            <w:pPr>
              <w:widowControl w:val="0"/>
              <w:numPr>
                <w:ilvl w:val="0"/>
                <w:numId w:val="26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в практической деятельности: о сравнении стоимости предметов в пределах 100;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6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измерение длины в сантиметрах, дециметрах, миллиметрах, метрах;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времени по часам с точностью до минуты; монеты (набор и размен).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Раздел: Числа от 1 до 100.   Сложение и вычитание (устные приёмы)</w:t>
            </w:r>
            <w:r w:rsidRPr="00602FA3">
              <w:rPr>
                <w:rFonts w:ascii="Times New Roman" w:eastAsia="Times New Roman" w:hAnsi="Times New Roman" w:cs="Times New Roman"/>
                <w:b/>
                <w:iCs/>
                <w:color w:val="000000"/>
                <w:u w:val="single"/>
                <w:lang w:eastAsia="ru-RU" w:bidi="ru-RU"/>
              </w:rPr>
              <w:t xml:space="preserve"> 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 w:bidi="ru-RU"/>
              </w:rPr>
              <w:t>Обучающиеся должны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знать: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порядок действий в выражениях, содержащих 2 действия (со скобками и без них);  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переместительное и сочетательное свойства сложения;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названия компонентов и результатов  «+» и «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-»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 взаимосвязь между компонентами и результатом сложения (вычитания);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свойство противоположных сторон прямоугольника;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таблицу сложения однозначных чисел и соответствующие случаи вычитания.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уметь: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читать, записывать и сравнивать числа в пределах 100;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находить сумму и разность чисел в пределах 100;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чертить отрезок заданной длины и измерять длину данного отрезка.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применять правила порядка действий в выражениях,  содержащих 2-3 действия (со скобками и без них);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находить длину ломаной, состоящей из 3-4 звеньев;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8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находить периметр треугольника, четырёхугольника.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иметь представление: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 числовом выражении и его значении;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 выражения с одной переменной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вида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а + 28, 43 – b;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об уравнении;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в практической деятельности: переместительное и сочетательное свойства сложения для рационализации вычислений;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29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свойство противоположных сторон прямоугольника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Раздел: Числа от 1 до 100. Сложение и вычитание (письменные приёмы)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 w:bidi="ru-RU"/>
              </w:rPr>
              <w:t>Обучающиеся должны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знать:</w:t>
            </w: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   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0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взаимосвязь между компонентами и результатом сложения (вычитания);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уметь:</w:t>
            </w: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 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выполнять устные и письменные приемы сложения и вычитания чисел в пределах 100;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выполнять проверку сложения и вычитания;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решать уравнения вида 12 + </w:t>
            </w:r>
            <w:r w:rsidRPr="00602FA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х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= 12, 25 – </w:t>
            </w:r>
            <w:r w:rsidRPr="00602FA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х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= 20, </w:t>
            </w:r>
            <w:r w:rsidRPr="00602FA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х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– 2 = 8 способом подбора;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углы прямые и непрямые (острые, тупые);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выполнять построение прямого угла, прямоугольника (квадрата) на клетчатой бумаге;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использовать в практической деятельности:</w:t>
            </w: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 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переместительное и сочетательное свойства сложения для рационализации вычислений;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свойство противоположных сторон прямоугольника.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Разделы: Умножение и деление.  Табличное умножение и деление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 w:bidi="ru-RU"/>
              </w:rPr>
              <w:t xml:space="preserve">Обучающиеся должны 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знать: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3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конкретный смысл и названия действий умножения и деления, знаки умножения · (точка) и деления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: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(две точки);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3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названия компонентов и результата умножения (деления);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3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переместительное свойство умножения;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3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взаимосвязи между компонентами и результатом действия умножения и деления;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3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порядок выполнения действий в выражениях, содержащих 2—3 действия (со скобками и без них);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уметь:</w:t>
            </w: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 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4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при чтении и записи выражений названия компонентов и результата умножения (деления);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4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взаимосвязи между компонентами и результатом действия умножения при рассмотрении деления с числом 10 и при составлении таблиц умножения и деления с числами 2, 3;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4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находить периметр прямоугольника (квадрата);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4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решать задачи в одно действие на умножение и деление;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 w:bidi="ru-RU"/>
              </w:rPr>
              <w:t>иметь представление: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35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 таблице умножения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0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  <w:t>о приёмах вычислений: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  <w:t>заменять двузначное число суммой разрядных слагаемых, сумму одинаковых слагаемых произведением, произведение суммой одинаковых слагаемых;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  <w:t>переместительное и сочетательное свойства сложения и умножения;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  <w:t>прикидка результатов;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  <w:t>устные приемы вычисления четырёх арифметических действий;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1"/>
              </w:num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 w:bidi="ru-RU"/>
              </w:rPr>
              <w:t>письменные приёмы сложения и вычитания двузначных чисел;</w:t>
            </w:r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>Виды и формы промежуточного, итогового контроля</w:t>
            </w: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: проверочные работы, тесты, срезы, контрольные работы, итоговый тест, итоговая контрольная работа, проектная работа.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 xml:space="preserve"> Помимо контрольных работ </w:t>
            </w: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система оценивания включает следующие виды контроля: фронтальный опрос, индивидуальная работа по карточкам, самостоятельная работа, математический диктант, практическая работа.</w:t>
            </w:r>
          </w:p>
        </w:tc>
      </w:tr>
    </w:tbl>
    <w:p w:rsidR="00531076" w:rsidRDefault="00531076"/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Аннотация к рабочей программе «Музыка»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чального общего образования по «Музыке» во 2 классе, на основе авторской программы </w:t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Критской Е.Д., Сергеевой Г.П.,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ШмагинойТ.С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>.</w:t>
            </w:r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 xml:space="preserve">Предмет «Музыка» включён в базовую часть Федерального базисного учебного плана для образовательных учреждений Российской Федерации.  Дисциплина «Музыка» входит в обязательную предметную область Учебного плана «Музыка». Данная программа ориентирована на работу с </w:t>
            </w:r>
            <w:proofErr w:type="gramStart"/>
            <w:r w:rsidRPr="00602FA3">
              <w:rPr>
                <w:rFonts w:ascii="Times New Roman" w:eastAsia="Calibri" w:hAnsi="Times New Roman" w:cs="Times New Roman"/>
              </w:rPr>
              <w:t>обучающимися</w:t>
            </w:r>
            <w:proofErr w:type="gramEnd"/>
            <w:r w:rsidRPr="00602FA3">
              <w:rPr>
                <w:rFonts w:ascii="Times New Roman" w:eastAsia="Calibri" w:hAnsi="Times New Roman" w:cs="Times New Roman"/>
              </w:rPr>
              <w:t xml:space="preserve"> 2 класса.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Рабочая программа по технологии для 2 класса раз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работана в соответствии с требованиями Федерально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го государственного образовательного стандарта на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чального общего образования, на основе авторской программы</w:t>
            </w:r>
            <w:r w:rsidRPr="00602FA3">
              <w:rPr>
                <w:rFonts w:ascii="Times New Roman" w:eastAsia="Calibri" w:hAnsi="Times New Roman" w:cs="Calibri"/>
                <w:color w:val="000000"/>
                <w:sz w:val="28"/>
                <w:szCs w:val="24"/>
              </w:rPr>
              <w:t>‌</w:t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Критской Е.Д., Сергеевой Г.П.,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Шмагиной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Т.С</w:t>
            </w:r>
            <w:r w:rsidRPr="00602FA3">
              <w:rPr>
                <w:rFonts w:ascii="Times New Roman" w:eastAsia="Calibri" w:hAnsi="Times New Roman" w:cs="Calibri"/>
                <w:color w:val="000000"/>
                <w:sz w:val="28"/>
                <w:szCs w:val="24"/>
              </w:rPr>
              <w:t>.</w:t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по музыке (Рабочие программы.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Предметная линия учебников системы «Школа России». 1—4 классы: пособие для учителей общеобразовательных организаций. 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М.: Про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свещение, 2024), концепции духовно-нравственного развития и воспитания личности гражданина России, примерной программы по музыке для начальной ступени образования.</w:t>
            </w:r>
            <w:proofErr w:type="gramEnd"/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На изучение предмета «Музыка» во 2 классе в Федеральном базисном учебном плане предусмотрено 34 ч (1 ч в неделю).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Программа разработана МО учителей начальных классов, согласована заместителем директора по УВР, рассмотрена руководителем МО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Изучение музыки  в начальной школе направлено на достижение следующих целей: </w:t>
            </w:r>
          </w:p>
          <w:p w:rsidR="00602FA3" w:rsidRPr="00602FA3" w:rsidRDefault="00602FA3" w:rsidP="00602FA3">
            <w:pPr>
              <w:spacing w:after="0" w:line="264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воспитание музыкальной культуры как части общей духовной культуры 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</w:rPr>
              <w:t>обучающихся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      </w:r>
          </w:p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‌</w:t>
            </w:r>
            <w:bookmarkStart w:id="3" w:name="0d4d2a67-5837-4252-b43a-95aa3f3876a6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Музыка, 2 класс/ Критская Е.Д., Сергеева Г.П.,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Шмагина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Т.С., Акционерное общество «Издательство «Просвещение»</w:t>
            </w:r>
            <w:bookmarkEnd w:id="3"/>
            <w:r w:rsidRPr="00602FA3">
              <w:rPr>
                <w:rFonts w:ascii="Times New Roman" w:eastAsia="Calibri" w:hAnsi="Times New Roman" w:cs="Times New Roman"/>
                <w:color w:val="000000"/>
              </w:rPr>
              <w:t>‌​</w:t>
            </w:r>
          </w:p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​‌</w:t>
            </w:r>
            <w:bookmarkStart w:id="4" w:name="5c6d637d-e9f9-46e1-898f-706394ab67fc"/>
            <w:r w:rsidRPr="00602FA3">
              <w:rPr>
                <w:rFonts w:ascii="Times New Roman" w:eastAsia="Calibri" w:hAnsi="Times New Roman" w:cs="Times New Roman"/>
                <w:color w:val="000000"/>
              </w:rPr>
              <w:t>Критская, Е. Д. Музыка. 2 класс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: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рабочая тетрадь / Е. Д. Критская, Г. П. Сергеева, Т. С.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Шмагина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>. – М.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: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Просвещение, 2023.</w:t>
            </w:r>
            <w:bookmarkEnd w:id="4"/>
            <w:r w:rsidRPr="00602FA3">
              <w:rPr>
                <w:rFonts w:ascii="Times New Roman" w:eastAsia="Calibri" w:hAnsi="Times New Roman" w:cs="Times New Roman"/>
                <w:color w:val="000000"/>
              </w:rPr>
              <w:t>‌</w:t>
            </w:r>
          </w:p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‌</w:t>
            </w:r>
            <w:bookmarkStart w:id="5" w:name="6c624f83-d6f6-4560-bdb9-085c19f7dab0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Сергеева, Г. П. Музыка. Рабочие программы. 1–4 классы / Г. П. Сергеева, Е. Д. Критская, Т. С.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Шмагина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>. – М.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: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Просвещение, 2022.</w:t>
            </w:r>
            <w:bookmarkEnd w:id="5"/>
            <w:r w:rsidRPr="00602FA3">
              <w:rPr>
                <w:rFonts w:ascii="Times New Roman" w:eastAsia="Calibri" w:hAnsi="Times New Roman" w:cs="Times New Roman"/>
                <w:color w:val="000000"/>
              </w:rPr>
              <w:t>‌​</w:t>
            </w: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игровые, развивающего обучения, обучения в сотрудничестве, адаптивного обучения,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проблемного обучения, развития критического мышления, личностно-ориентированного обучения, информационно-коммуникационные, проблемно-диалогического обучения, элементы технологии групповой проектной деятельности, поэтапного 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lastRenderedPageBreak/>
              <w:t>формирования умственных действий и др.</w:t>
            </w:r>
            <w:proofErr w:type="gramEnd"/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 xml:space="preserve"> в области гражданско-патриотического воспитания: 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осознание российской гражданской идентичности;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знание Гимна России и традиций его исполнения, уважение музыкальных символов и традиций республик Российской Федерации;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проявление интереса к освоению музыкальных традиций своего края, музыкальной культуры народов России;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уважение к достижениям отечественных мастеров культуры;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стремление участвовать в творческой жизни своей школы, города, республики.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в области духовно-нравственного воспитания: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признание индивидуальности каждого человека;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проявление сопереживания, уважения и доброжелательности;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в области эстетического воспитания: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восприимчивость к различным видам искусства, музыкальным традициям и творчеству своего и других народов;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умение видеть прекрасное в жизни, наслаждаться красотой;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стремление к самовыражению в разных видах искусства.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 xml:space="preserve">в области научного познания: 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первоначальные представления о единстве и особенностях художественной и научной картины мира;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познавательные интересы, активность, инициативность, любознательность и самостоятельность в познании.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в области физического воспитания, формирования культуры здоровья и эмоционального благополучия: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знание правил здорового и безопасного (для себя и других людей) образа жизни в окружающей среде и готовность к их выполнению;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профилактика умственного и физического утомления с использованием возможностей музыкотерапии.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в области трудового воспитания: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установка на посильное активное участие в практической деятельности;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трудолюбие в учёбе, настойчивость в достижении поставленных целей;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интерес к практическому изучению профессий в сфере культуры и искусства;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уважение к труду и результатам трудовой деятельности.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в области экологического воспитания: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бережное отношение к природе; неприятие действий, приносящих ей вред.</w:t>
            </w:r>
          </w:p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bookmarkStart w:id="6" w:name="_Toc139972685"/>
            <w:bookmarkEnd w:id="6"/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  <w:lang w:bidi="ru-RU"/>
              </w:rPr>
              <w:t>Оценка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деятельности учащихся осуществляется в конце каждого урока. </w:t>
            </w:r>
          </w:p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  <w:color w:val="000000"/>
                <w:lang w:bidi="ru-RU"/>
              </w:rPr>
              <w:t>Оцениваются: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степень самостоятельности;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чувственное восприятия и художественное исполнение музыки 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•    </w:t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>рефлексивная установка личности в целом</w:t>
            </w:r>
          </w:p>
        </w:tc>
      </w:tr>
    </w:tbl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02FA3">
        <w:rPr>
          <w:rFonts w:ascii="Calibri" w:eastAsia="Calibri" w:hAnsi="Calibri" w:cs="Calibri"/>
          <w:color w:val="000000"/>
        </w:rPr>
        <w:t xml:space="preserve"> 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Аннотация к рабочей программе «Окружающий мир»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чального общего образования по «Окружающему миру» во 2 классе, на основе авторской программы Плешакова А. А.</w:t>
            </w:r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602FA3">
              <w:rPr>
                <w:rFonts w:ascii="Times New Roman" w:eastAsia="Times New Roman" w:hAnsi="Times New Roman" w:cs="Times New Roman"/>
              </w:rPr>
              <w:t xml:space="preserve">В соответствии с Федеральным государственным образовательным стандартом начального общего образования данная программа является одним из вариантов реализации содержания предметной области «Обществознание и естествознание (Окружающий мир)». Данная программа ориентирована на работу с </w:t>
            </w:r>
            <w:proofErr w:type="gramStart"/>
            <w:r w:rsidRPr="00602FA3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602FA3">
              <w:rPr>
                <w:rFonts w:ascii="Times New Roman" w:eastAsia="Times New Roman" w:hAnsi="Times New Roman" w:cs="Times New Roman"/>
              </w:rPr>
              <w:t xml:space="preserve"> 2 класса.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Рабочая программа составлена на основе программы Плешакова А. А.  «Окружающий мир» (Сборник рабочих программ «Школа России». 1—4 классы.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М.: Просвещение, 2024), которая разработана в соответствии с Федеральным государственным образовательным стандартом начального общего образования, Концепцией духовно-нравственного развития и воспитания личности гражданина России, планируемыми результатами начального общего образования.</w:t>
            </w:r>
            <w:proofErr w:type="gramEnd"/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На изучение предмета «Окружающий мир» во 2 классе в Федеральном базисном учебном плане отводится 2 часа в неделю, итого 68 часа за учебный год (34 учебные недели)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Программа разработана МО учителей начальных классов, согласована заместителем директора по УВР, рассмотрена руководителем МО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Изучение курса «Окружающий мир» в начальной школе направлено на достижение следующих целей:</w:t>
            </w:r>
          </w:p>
          <w:p w:rsidR="00602FA3" w:rsidRPr="00602FA3" w:rsidRDefault="00602FA3" w:rsidP="00602FA3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</w:t>
            </w:r>
          </w:p>
          <w:p w:rsidR="00602FA3" w:rsidRPr="00602FA3" w:rsidRDefault="00602FA3" w:rsidP="00602FA3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bookmarkStart w:id="7" w:name="7242d94d-e1f1-4df7-9b61-f04a247942f3"/>
            <w:r w:rsidRPr="00602FA3">
              <w:rPr>
                <w:rFonts w:ascii="Times New Roman" w:eastAsia="Calibri" w:hAnsi="Times New Roman" w:cs="Times New Roman"/>
                <w:color w:val="000000"/>
              </w:rPr>
              <w:t>Окружающий мир: 2-й класс: учебник: в 2 частях, 2 класс/ Плешаков А.А., Акционерное общество «Издательство «Просвещение»</w:t>
            </w:r>
            <w:bookmarkEnd w:id="7"/>
            <w:r w:rsidRPr="00602FA3">
              <w:rPr>
                <w:rFonts w:ascii="Times New Roman" w:eastAsia="Calibri" w:hAnsi="Times New Roman" w:cs="Times New Roman"/>
                <w:color w:val="000000"/>
              </w:rPr>
              <w:t>‌​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​‌Тетрадь на печатной основе Окружающий мир. 2 класс. Части 1 и 2»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А.А.Плешаков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«.- М.: «Просвещение», 2024.</w:t>
            </w: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Учебник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А.А.Плешаков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«Окружающий мир. 2  класс. Части 1 и 2».- М.: «Просвещение»,2024</w:t>
            </w:r>
            <w:r w:rsidRPr="00602F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«Поурочные разработки по курсу окружающий мир. 2 класс». Т.Н Максимова. М.: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Вако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2021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А.А.Плешаков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технологии развивающего обучения, обучения в сотрудничестве, проблемного обучения, технологии индивидуальной проектной деятельности, критического мышления,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здоровьесбережения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, личностно ориентированного обучения, информационные технологии, проблемно-диалогического обучения и т. д.</w:t>
            </w:r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Личностные результаты: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- русского языка;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использовать позитивную лексику, передающую положительные чувства в отношении своей Родины;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доброжелательное отношение друг к другу как к носителям разных этнических, конфессиональных и общероссийских культурных ценностей, представленных в форме обрядов и обычаев традиционного календаря разных народов России и в форме праздников общегражданского календаря;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 xml:space="preserve">целостный взгляд на мир через знакомство с разнообразием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природы в годовом цикле сезонов;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представление о разнообразии календарных традиций народов России и о гармоничном единстве жизни человека и природы в течение года;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представление о необходимости бережного, уважительного отношения к культуре разных народов России, выраженной в разнообразных культурных формах сезонного труда и праздничных обычаев людей в течение года;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представление о навыках адаптации в мире через осознание ритмичности природного времени в годовом цикле и единства жизни человека и природы в течение года;</w:t>
            </w:r>
            <w:r w:rsidRPr="00602FA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внутренняя позиция школьника на уровне положительного отношения к занятиям по курсу «Окружающий мир», к школе;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представление о социальной роли ученика (понимание и принятие норм и правил школьной жизни, в том числе — организации и подготовки общих праздничных событий в течение года);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познавательные мотивы учебной деятельности;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представление о личной ответственности за свои поступки через практику бережного отношения к растениям, животным, окружающим людям в меняющихся природных и социальных условиях жизни в течение года;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эстетические чувства, впечатления через восприятие картин природы, выразительных средств русского (и родного) языка, созерцания звездного неба, изменений в природе в разные времена года;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этические нормы (сотрудничество, взаимопомощь, взаимопонимание) на основе взаимодействия учащихся при выполнении совместных заданий;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представление об этических нормах через формулирование норм экологической этики;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этические чувства на основе знакомства с календарными праздниками в культурах народов России, с традициями отношения к природным объектам (например, березе и пр.) в культуре разных народов России;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потребность сотрудничества с взрослыми и сверстниками через соблюдение правил поведения на уроке;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выполнение правил работы в группе, доброжелательное отношение к сверстникам, бесконфликтное поведение, в том числе в процессе освоения сезонных игр народов России, стремление прислушиваться к мнению одноклассников, том числе при обсуждении вопросов организации и проведения календарных праздников по традициям народов своего края;</w:t>
            </w:r>
            <w:r w:rsidRPr="00602FA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установка на здоровый образ жизни через формулирование и соблюдение правил здорового образа жизни в разные времена года, в том числе с опорой на лучшие сезонные традиции здорового образа жизни народов своего края.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proofErr w:type="spellStart"/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Метапредметные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 xml:space="preserve"> результаты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 w:bidi="ru-RU"/>
              </w:rPr>
              <w:t>Регулятивные: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понимать и принимать учебную задачу, сформулированную совместно с учителем;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сохранять учебную задачу урока (воспроизводить ее на определенном этапе урока при выполнении задания по просьбе учителя);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выделять из темы урока известные и неизвестные знания и умения;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планировать свое высказывание (выстраивать последовательность предложений для раскрытия темы);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 xml:space="preserve">умение планировать последовательность операций на отдельных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этапах урока;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фиксировать в конце урока удовлетворенность/неудовлетворенность своей работой на уроке (с помощью средств, предложенных учителем), объективно относиться к своим успехам/неуспехам;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оценивать правильность выполнения заданий, используя «Странички для самопроверки» и шкалы оценивания, предложенные учителем;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соотносить выполнение работы с алгоритмом, составленным совместно с учителем;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контролировать и корректировать свое поведение по отношению к сверстникам в ходе совместной деятельности.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 w:bidi="ru-RU"/>
              </w:rPr>
              <w:t>Познавательные: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понимать и толковать условные знаки и символы, используемые в учебнике и рабочих тетрадях для передачи информации;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находить и выделять при помощи взрослых информацию, необходимую для выполнения заданий, из разных источников;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использовать схемы для выполнения заданий, в том числе схемы-аппликации, схемы-рисунки;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понимать содержание текста, интерпретировать смысл, фиксировать полученную информацию в виде записей, рисунков, фотографий, таблиц;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анализировать объекты окружающего мира, схемы, рисунки с выделением отличительных признаков;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классифицировать объекты по заданным (главным) критериям;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сравнивать объекты по заданным критериям (по эталону, на ощупь, по внешнему виду);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осуществлять синтез объектов при работе со схемами-аппликациями;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устанавливать причинно-следственные связи между явлениями;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строить рассуждение (или доказательство своей точки зрения) по теме урока в соответствии с возрастными нормами;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проявлять индивидуальные творческие способности при выполнении рисунков, рисунков-символов, условных знаков, при</w:t>
            </w:r>
            <w:r w:rsidRPr="00602FA3">
              <w:rPr>
                <w:rFonts w:ascii="Times New Roman" w:eastAsia="Calibri" w:hAnsi="Times New Roman" w:cs="Times New Roman"/>
              </w:rPr>
              <w:t xml:space="preserve">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подготовке сообщений, иллюстрировании рассказов;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моделировать различные явления природы (смена дня и ночи, смена времен года).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 w:bidi="ru-RU"/>
              </w:rPr>
              <w:t>Коммуникативные: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включаться в коллективное обсуждение вопросов с учителем и сверстниками;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формулировать ответы на вопросы;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слушать партнера по общению и деятельности, не перебивать, не обрывать на полуслове, вникать в смысл того, о чем говорит собеседник;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договариваться и приходить к общему решению при выполнении заданий;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высказывать мотивированное суждение по теме урока (на основе своего опыта и в соответствии с возрастными нормами);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поддерживать в ходе выполнения задания доброжелательное общение друг с другом;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признавать свои ошибки, озвучивать их, соглашаться, если на ошибки указывают другие;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понимать и принимать задачу совместной работы (парной, групповой), распределять роли при выполнении заданий;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строить монологическое высказывание, владеть диалогической формой речи (с учетом возрастных особенностей, норм);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готовить небольшие сообщения, проектные задания с помощью взрослых;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умение составлять небольшие рассказы на заданную тему.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 w:bidi="ru-RU"/>
              </w:rPr>
              <w:t>Предметные результаты: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называть, находить и показывать субъект Российской Федерации, в котором находится город (село) и школа, где учатся дети;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называть планеты и порядок их расположения в Солнечной системе;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определять стороны горизонта;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находить на глобусе океаны и материки;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перечислять единицы измерения времени в порядке их увеличения, определять количество дней в неделе, называть дни недели, выстраивать их последовательность; умение перечислять времена года в правильной последовательности; умение измерять температуру; умение кратко характеризовать содержание общегражданских праздников современного российского календаря, представленных в учебнике;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находить признаки явлений природы в разные времена года и называть особенности жизни людей в эти времена года, которые отразились в старинных названиях месяцев; умение называть осенние, зимние, весенние и летние погодные и природные явления в неживой природе;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узнавать вечнозеленые хвойные растения средней полосы России; умение перечислять цветы, которые видели в цветниках города (села) или в собственном саду осенью, весной;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отличать съедобные грибы от несъедобных и ядовитых; умение определять, чем отличаются насекомые от паукообразных; умение различать перелетных и зимующих птиц;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приводить примеры невидимых нитей в осеннем, зимнем, весеннем лесу; умение соблюдать правила здорового образа жизни в осенний, зимний, весенний и летний период;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перечислять правила охраны природы в разные времена года;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определять даты зимнего солнцестояния (22 декабря) и зимнего солнцеворота (25 декабря);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находить на звездном небе зимой «ковши» Большой и Малой Медведицы и Полярную звезду;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называть несколько лекарственных растений и определять, какие части их используют для лечения;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характеризовать зимние праздники и традиции проводов зимы в культуре народов своего края;</w:t>
            </w:r>
            <w:r w:rsidRPr="00602FA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называть дату весеннего равноденствия и основные весенние природные явления (таяние снега, ледоход, половодье, первые грозы);</w:t>
            </w:r>
          </w:p>
          <w:p w:rsidR="00602FA3" w:rsidRPr="00602FA3" w:rsidRDefault="00602FA3" w:rsidP="00602FA3">
            <w:pPr>
              <w:widowControl w:val="0"/>
              <w:numPr>
                <w:ilvl w:val="0"/>
                <w:numId w:val="42"/>
              </w:numPr>
              <w:tabs>
                <w:tab w:val="left" w:pos="2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находить созвездия Кассиопея и Лев на звездном небе.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 xml:space="preserve">Учащиеся должны использовать приобретенные знания и умения в практической деятельности и повседневной жизни </w:t>
            </w:r>
            <w:proofErr w:type="gramStart"/>
            <w:r w:rsidRPr="00602FA3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для</w:t>
            </w:r>
            <w:proofErr w:type="gramEnd"/>
            <w:r w:rsidRPr="00602FA3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: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обогащения жизненного опыта, решения практических задач с помощью наблюдения, измерения, сравнения;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ориентирования на местности с помощью компаса;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 xml:space="preserve">определения температуры воздуха, воды, тела человека с помощью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термометра;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установления связи между сезонными изменениями в неживой и живой природе;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ухода за растениями (животными);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выполнения изученных правил охраны и укрепления здоровья, безопасного поведения;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оценки воздействия человека на природу, выполнения правил поведения в природе и участия в ее охране;</w:t>
            </w:r>
          </w:p>
          <w:p w:rsidR="00602FA3" w:rsidRPr="00602FA3" w:rsidRDefault="00602FA3" w:rsidP="00602FA3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удовлетворения познавательных интересов, поиска дополнительной информации о родном крае, родной стране, нашей планете.</w:t>
            </w:r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формы и виды контроля </w:t>
            </w: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знаний, умений и навыков: текущий контроль - в форме устного, фронтального опроса, индивидуальных заданий, тестов, проверочных работ; тематический контроль «Проверим себя и оценим свои достижения» по окончании каждого раздела; проектные работы.</w:t>
            </w: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602FA3" w:rsidRPr="00602FA3" w:rsidRDefault="00602FA3" w:rsidP="00602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Итоговая аттестация </w:t>
            </w: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осуществляется в форме: итогового контрольного теста.</w:t>
            </w:r>
          </w:p>
        </w:tc>
      </w:tr>
    </w:tbl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02FA3">
        <w:rPr>
          <w:rFonts w:ascii="Calibri" w:eastAsia="Calibri" w:hAnsi="Calibri" w:cs="Calibri"/>
          <w:color w:val="000000"/>
        </w:rPr>
        <w:t xml:space="preserve"> </w:t>
      </w:r>
    </w:p>
    <w:p w:rsidR="00602FA3" w:rsidRPr="00602FA3" w:rsidRDefault="00602FA3" w:rsidP="00602FA3">
      <w:pPr>
        <w:spacing w:after="0" w:line="240" w:lineRule="auto"/>
        <w:rPr>
          <w:rFonts w:ascii="Calibri" w:eastAsia="Calibri" w:hAnsi="Calibri" w:cs="Times New Roman"/>
        </w:rPr>
      </w:pP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Аннотация к рабочей программе «Русский язык»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чального общего образования по «Русский язык» во 2 классе, на основе авторской программы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Канакиной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В. П. , Горецкого В.Г.</w:t>
            </w:r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Times New Roman" w:hAnsi="Times New Roman" w:cs="Times New Roman"/>
              </w:rPr>
              <w:t xml:space="preserve">Предмет «Русский язык» включён в базовую часть Федерального базисного учебного плана для образовательных учреждений Российской Федерации. Предмет «Русский язык» входит в обязательную предметную область «Филология». Данная программа ориентирована на работу с </w:t>
            </w:r>
            <w:proofErr w:type="gramStart"/>
            <w:r w:rsidRPr="00602FA3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602FA3">
              <w:rPr>
                <w:rFonts w:ascii="Times New Roman" w:eastAsia="Times New Roman" w:hAnsi="Times New Roman" w:cs="Times New Roman"/>
              </w:rPr>
              <w:t xml:space="preserve"> 2 класса.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Рабочая программа по русскому языку для 2 класса составлена в соответствии с требованиями Федерального государственного образовательного стандарта начального общего образования второго поколения, на основе примерной программы основного общего образования по русскому языку и программы по русскому языку к учебнику для 2 класса общеобразовательной школы авторов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Канакиной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В. П. , Горецкого В.Г.  (М.: Просвещение, 2024).</w:t>
            </w:r>
            <w:proofErr w:type="gramEnd"/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Рабочая программа</w:t>
            </w:r>
            <w:r w:rsidRPr="00602FA3">
              <w:rPr>
                <w:rFonts w:ascii="Times New Roman" w:eastAsia="Calibri" w:hAnsi="Times New Roman" w:cs="Times New Roman"/>
                <w:b/>
                <w:bCs/>
                <w:color w:val="000000"/>
                <w:lang w:bidi="ru-RU"/>
              </w:rPr>
              <w:t>   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рассчитана  на 170 часов (34 учебные недели)  по 5 часа в неделю.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Программа разработана МО учителей начальных классов, согласована заместителем директора по УВР, рассмотрена  руководителем МО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Курс «Русский язык» реализует познавательную и социокультурную цели: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602FA3" w:rsidRPr="00602FA3" w:rsidRDefault="00602FA3" w:rsidP="00602FA3">
            <w:pPr>
              <w:tabs>
                <w:tab w:val="left" w:pos="315"/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социокультурная цель предполагает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numPr>
                <w:ilvl w:val="0"/>
                <w:numId w:val="43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В.П., Горецкий В.Г. Русский язык. 2 класс. Учебник для общеобразовательных учреждений. В 2 ч. М.: Просвещение, 2024.</w:t>
            </w:r>
          </w:p>
          <w:p w:rsidR="00602FA3" w:rsidRPr="00602FA3" w:rsidRDefault="00602FA3" w:rsidP="00602FA3">
            <w:pPr>
              <w:numPr>
                <w:ilvl w:val="0"/>
                <w:numId w:val="43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Канакина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 Русский язык. 2 класс. Рабочая тетрадь. В 2 ч. М.: Просвещение, 2024. </w:t>
            </w:r>
          </w:p>
          <w:p w:rsidR="00602FA3" w:rsidRPr="00602FA3" w:rsidRDefault="00602FA3" w:rsidP="00602FA3">
            <w:pPr>
              <w:numPr>
                <w:ilvl w:val="0"/>
                <w:numId w:val="43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Тихомирова Е. М. Тесты по русскому языку. В 2 ч.: к учебнику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В.П., Горецкий В.Г. «Русский язык. 2 класс»</w:t>
            </w: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М.: Издательство «Экзамен», 2022.</w:t>
            </w:r>
          </w:p>
          <w:p w:rsidR="00602FA3" w:rsidRPr="00602FA3" w:rsidRDefault="00602FA3" w:rsidP="00602FA3">
            <w:pPr>
              <w:numPr>
                <w:ilvl w:val="0"/>
                <w:numId w:val="43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Голубь В.Т. Зачетная тетрадь. Тематический контроль знаний учащихся. Русский язык. 2 класс. – Воронеж: ООО «Метода» 2022.</w:t>
            </w:r>
          </w:p>
          <w:p w:rsidR="00602FA3" w:rsidRPr="00602FA3" w:rsidRDefault="00602FA3" w:rsidP="00602FA3">
            <w:pPr>
              <w:numPr>
                <w:ilvl w:val="0"/>
                <w:numId w:val="43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Электронное приложение к учебнику </w:t>
            </w:r>
            <w:proofErr w:type="spellStart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Канакина</w:t>
            </w:r>
            <w:proofErr w:type="spellEnd"/>
            <w:r w:rsidRPr="00602F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В.П., Горецкий В.Г. «Русский язык». 2 класс.</w:t>
            </w: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развивающего обучения, обучения в сотрудничестве, проблемного обучения, развития исследовательских навыков, информационно-коммуникационные,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здоровьесбережения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и т. д.</w:t>
            </w:r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</w:rPr>
              <w:t>Учащиеся должны знать: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основные сведения о языке, полученные во 2 классе;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смысл понятий: речь устная и письменная, монолог, диалог, ситуация речевого общения;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основные признаки разговорной речи, научного, публицистического, официально-делового стилей, языка художественной литературы;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особенности основных жанров научного, публицистического, официально-делового стилей и разговорной речи;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признаки текста и его функционально-смысловых типов (повествования, описания, рассуждения);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основные единицы языка, их признаки;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основные нормы русского литературного языка (орфоэпические, лексические, грамматические, орфографические, пунктуационные), нормы речевого этикета.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</w:rPr>
              <w:t>Учащиеся должны уметь: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1)</w:t>
            </w:r>
            <w:r w:rsidRPr="00602FA3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602FA3">
              <w:rPr>
                <w:rFonts w:ascii="Times New Roman" w:eastAsia="Calibri" w:hAnsi="Times New Roman" w:cs="Times New Roman"/>
              </w:rPr>
              <w:t>аудирование</w:t>
            </w:r>
            <w:proofErr w:type="spellEnd"/>
            <w:r w:rsidRPr="00602FA3">
              <w:rPr>
                <w:rFonts w:ascii="Times New Roman" w:eastAsia="Calibri" w:hAnsi="Times New Roman" w:cs="Times New Roman"/>
              </w:rPr>
              <w:t>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понимать основное содержание небольшого по объему научно-учебного и художественного текста, воспринимаемого на слух;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выделять основную мысль, структурные части исходного текста;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2)</w:t>
            </w:r>
            <w:r w:rsidRPr="00602FA3">
              <w:rPr>
                <w:rFonts w:ascii="Times New Roman" w:eastAsia="Calibri" w:hAnsi="Times New Roman" w:cs="Times New Roman"/>
              </w:rPr>
              <w:tab/>
              <w:t>фонетика и графика: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выделять в слове звуки речи, давать их фонетическую характеристику;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различать ударные и безударные слоги;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не смешивать звуки и буквы;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свободно пользоваться алфавитом, работая со словарями;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выполнять звукобуквенный разбор слов;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3)</w:t>
            </w:r>
            <w:r w:rsidRPr="00602FA3">
              <w:rPr>
                <w:rFonts w:ascii="Times New Roman" w:eastAsia="Calibri" w:hAnsi="Times New Roman" w:cs="Times New Roman"/>
              </w:rPr>
              <w:tab/>
              <w:t>орфоэпия: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правильно произносить гласные, согласные и их сочетания в составе слова;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использовать логическое ударение для усиления выразительности речи;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работать с орфоэпическим словарем;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4)</w:t>
            </w:r>
            <w:r w:rsidRPr="00602FA3">
              <w:rPr>
                <w:rFonts w:ascii="Times New Roman" w:eastAsia="Calibri" w:hAnsi="Times New Roman" w:cs="Times New Roman"/>
              </w:rPr>
              <w:tab/>
              <w:t>лексика: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употреблять слова в соответствии с их лексическим значением;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толковать лексическое значение известных слов и подбирать к словам синонимы и антонимы;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пользоваться толковым словарем, словарями синонимов, антонимов, фразеологическим словарем;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5)</w:t>
            </w:r>
            <w:r w:rsidRPr="00602FA3">
              <w:rPr>
                <w:rFonts w:ascii="Times New Roman" w:eastAsia="Calibri" w:hAnsi="Times New Roman" w:cs="Times New Roman"/>
              </w:rPr>
              <w:tab/>
              <w:t>словообразование: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 xml:space="preserve">выделять морфемы (корень) на основе смыслового и </w:t>
            </w:r>
            <w:r w:rsidRPr="00602FA3">
              <w:rPr>
                <w:rFonts w:ascii="Times New Roman" w:eastAsia="Calibri" w:hAnsi="Times New Roman" w:cs="Times New Roman"/>
              </w:rPr>
              <w:lastRenderedPageBreak/>
              <w:t>словообразовательного анализа слова (в словах несложной структуры);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подбирать однокоренные слова с учетом значения слов;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пользоваться словарем однокоренных слов;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6)</w:t>
            </w:r>
            <w:r w:rsidRPr="00602FA3">
              <w:rPr>
                <w:rFonts w:ascii="Times New Roman" w:eastAsia="Calibri" w:hAnsi="Times New Roman" w:cs="Times New Roman"/>
              </w:rPr>
              <w:tab/>
              <w:t>морфология: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квалифицировать слово как часть речи по вопросу и общему значению;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правильно определять грамматические признаки изученных частей речи;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разбирать слово как часть речи;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7)</w:t>
            </w:r>
            <w:r w:rsidRPr="00602FA3">
              <w:rPr>
                <w:rFonts w:ascii="Times New Roman" w:eastAsia="Calibri" w:hAnsi="Times New Roman" w:cs="Times New Roman"/>
              </w:rPr>
              <w:tab/>
              <w:t>синтаксис: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выделять словосочетания в предложении;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определять вид предложения по цели высказывания, интонации, наличию или отсутствию второстепенных членов предложения;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выделять главные члены предложения;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8)</w:t>
            </w:r>
            <w:r w:rsidRPr="00602FA3">
              <w:rPr>
                <w:rFonts w:ascii="Times New Roman" w:eastAsia="Calibri" w:hAnsi="Times New Roman" w:cs="Times New Roman"/>
              </w:rPr>
              <w:tab/>
              <w:t>орфография: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находить в словах изученные орфограммы, уметь обосновывать их выбор и правильно писать слова с изученными орфограммами;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правильно писать слова с непроверяемыми согласными, изученными в 2 классе;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пользоваться орфографическим словарем;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9)</w:t>
            </w:r>
            <w:r w:rsidRPr="00602FA3">
              <w:rPr>
                <w:rFonts w:ascii="Times New Roman" w:eastAsia="Calibri" w:hAnsi="Times New Roman" w:cs="Times New Roman"/>
              </w:rPr>
              <w:tab/>
              <w:t>пунктуация: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находить в предложениях места для постановки знаков препинания;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обосновывать выбор знаков препинания;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расставлять знаки препинания в предложениях в соответствии с изученными правилами;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10)</w:t>
            </w:r>
            <w:r w:rsidRPr="00602FA3">
              <w:rPr>
                <w:rFonts w:ascii="Times New Roman" w:eastAsia="Calibri" w:hAnsi="Times New Roman" w:cs="Times New Roman"/>
              </w:rPr>
              <w:tab/>
              <w:t>связная речь: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определять тему и основную мысль текста, тип текста;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составлять простой план текста;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подробно излагать повествовательные тексты (в том числе с элементами описания предметов, животных);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писать сочинения повествовательного характера;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совершенствовать содержание речи и ее языковое оформление (в соответствии с изученным языковым материалом).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</w:rPr>
              <w:t xml:space="preserve">Учащиеся должны использовать приобретенные знания и умения в практической деятельности и повседневной жизни </w:t>
            </w:r>
            <w:proofErr w:type="gramStart"/>
            <w:r w:rsidRPr="00602FA3">
              <w:rPr>
                <w:rFonts w:ascii="Times New Roman" w:eastAsia="Calibri" w:hAnsi="Times New Roman" w:cs="Times New Roman"/>
                <w:b/>
                <w:i/>
              </w:rPr>
              <w:t>для</w:t>
            </w:r>
            <w:proofErr w:type="gramEnd"/>
            <w:r w:rsidRPr="00602FA3">
              <w:rPr>
                <w:rFonts w:ascii="Times New Roman" w:eastAsia="Calibri" w:hAnsi="Times New Roman" w:cs="Times New Roman"/>
                <w:b/>
                <w:i/>
              </w:rPr>
              <w:t>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осознания роли родного языка в развитии интеллектуальных и творческих способностей личности;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 xml:space="preserve">понимания значения родного языка в жизни человека и общества; 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развития речевой культуры, бережного и сознательного отношения к родному языку;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удовлетворения коммуникативных потребностей в учебных, бытовых, социально-культурных ситуациях общения;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увеличения словарного запаса, расширения круга используемых грамматических средств, развития способности к самооценке;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получения знаний по другим учебным предметам.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602FA3">
              <w:rPr>
                <w:rFonts w:ascii="Times New Roman" w:eastAsia="Calibri" w:hAnsi="Times New Roman" w:cs="Times New Roman"/>
                <w:b/>
                <w:u w:val="single"/>
              </w:rPr>
              <w:t>У учащихся должны быть сформированы универсальные учебные действия (УУД).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</w:rPr>
              <w:t>Регулятивные универсальные учебные действия: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принимать и сохранять учебную задачу;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 сотрудничестве с учителем учитывать выделенные учителем ориентиры действия в новом учебном материале;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планировать свои действия в соответствии с поставленной задачей и условиями ее реализации;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учитывать установленные правила в планировании и контроле способа решения;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осуществлять итоговый и пошаговый контроль по результату;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 xml:space="preserve">оценивать правильность выполнения действий на уровне </w:t>
            </w:r>
            <w:r w:rsidRPr="00602FA3">
              <w:rPr>
                <w:rFonts w:ascii="Times New Roman" w:eastAsia="Calibri" w:hAnsi="Times New Roman" w:cs="Times New Roman"/>
              </w:rPr>
              <w:lastRenderedPageBreak/>
              <w:t>адекватной оценки соответствия результатов требованиям данной задачи;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адекватно воспринимать предложения и оценку учителя, товарищей;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различать способ и результат действия;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вносить необходимые коррективы в действие после его завершения, после его оценки с учетом характера сделанных ошибок.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</w:rPr>
              <w:t>Познавательные универсальные учебные действия: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осуществлять поиск необходимой информации для выполнения учебных заданий с использованием учебной литературы, справочников, в открытом информационном пространстве, в том числе в Интернете;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осуществлять запись выбранной информации об окружающем мире с помощью инструментов информационных и коммуникационных технологий (ИКТ);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использовать знаково-символические средства, в том числе моделирование, для решения задач;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строить сообщения в устной и письменной формах;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ориентироваться на разнообразие способов решения задач;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воспринимать стили художественных и познавательных текстов;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проводить сравнение, классификацию по заданным критериям;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устанавливать причинно-следственные связи;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обобщать, делать выводы;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осуществлять подведение под понятие на основе распознавания объектов, выделения существенных признаков и синтеза;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устанавливать аналогии;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осуществлять синтез как составление целого из частей.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</w:rPr>
              <w:t>Коммуникативные универсальные учебные действия: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адекватно использовать речевые средства для решения коммуникативных задач, строить монологическое высказывание, владеть диалогической формой коммуникации;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допускать возможность существования у людей различных точек зрения;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формулировать собственное мнение, позицию;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договариваться, приходить к общему решению в совместной деятельности;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задавать вопросы;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контролировать действия партнера;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использовать речь для регуляции своего действия.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602FA3">
              <w:rPr>
                <w:rFonts w:ascii="Times New Roman" w:eastAsia="Calibri" w:hAnsi="Times New Roman" w:cs="Times New Roman"/>
                <w:b/>
                <w:u w:val="single"/>
              </w:rPr>
              <w:t>Личностные универсальные учебные действия.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У учащихся будут сформированы: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внутренняя позиция школьника на уровне положительного отношения к школе;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широкая мотивационная основа учебной деятельности;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учебно-познавательный интерес к новому учебному материалу;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ориентация на понимание причин неуспеха в своей учебной деятельности;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способность к самооценке на основе критериев успешности учебной деятельности;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основы гражданской идентичности, своей этнической принадлежности;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ориентация в нравственном содержании собственных поступков и поступков окружающих людей;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знание основных моральных норм и ориентация на их выполнение;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этические чувства — стыд, вина, совесть как регуляторы морального поведения;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установка на здоровый образ жизни;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основы экологической культуры;</w:t>
            </w:r>
          </w:p>
          <w:p w:rsidR="00602FA3" w:rsidRPr="00602FA3" w:rsidRDefault="00602FA3" w:rsidP="00602FA3">
            <w:pPr>
              <w:widowControl w:val="0"/>
              <w:tabs>
                <w:tab w:val="left" w:pos="0"/>
                <w:tab w:val="left" w:pos="33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</w:rPr>
              <w:lastRenderedPageBreak/>
              <w:t>•</w:t>
            </w:r>
            <w:r w:rsidRPr="00602FA3">
              <w:rPr>
                <w:rFonts w:ascii="Times New Roman" w:eastAsia="Calibri" w:hAnsi="Times New Roman" w:cs="Times New Roman"/>
              </w:rPr>
              <w:tab/>
              <w:t>чувства прекрасного и эстетические чувства на основе знакомства с художественной культурой.</w:t>
            </w:r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b/>
              </w:rPr>
              <w:t>Основными формами и видами контроля знаний, умений и навыков являются:</w:t>
            </w:r>
            <w:r w:rsidRPr="00602FA3">
              <w:rPr>
                <w:rFonts w:ascii="Times New Roman" w:eastAsia="Calibri" w:hAnsi="Times New Roman" w:cs="Times New Roman"/>
              </w:rPr>
              <w:t xml:space="preserve"> входной контроль; текущий — в форме устного, фронтального опроса, контрольных, словарных диктантов, предупредительных, объяснительных, выборочных, графических, творческих, свободных проверочных работ в конце раздела «Проверь себя», диктантов с грамматическими заданиями, тестов, проверочных работ; итоговый — контрольный диктант, словарный диктант, комплексный анализ текста.</w:t>
            </w:r>
            <w:proofErr w:type="gramEnd"/>
          </w:p>
        </w:tc>
      </w:tr>
    </w:tbl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02FA3">
        <w:rPr>
          <w:rFonts w:ascii="Calibri" w:eastAsia="Calibri" w:hAnsi="Calibri" w:cs="Calibri"/>
          <w:color w:val="000000"/>
        </w:rPr>
        <w:t xml:space="preserve"> </w:t>
      </w:r>
    </w:p>
    <w:p w:rsidR="00602FA3" w:rsidRPr="00602FA3" w:rsidRDefault="00602FA3" w:rsidP="00602FA3">
      <w:pPr>
        <w:spacing w:after="0" w:line="240" w:lineRule="auto"/>
        <w:rPr>
          <w:rFonts w:ascii="Calibri" w:eastAsia="Calibri" w:hAnsi="Calibri" w:cs="Times New Roman"/>
        </w:rPr>
      </w:pP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 xml:space="preserve">         Аннотация к рабочей программе «Технология»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чального общего образования по «Технологии» во 2 классе, на основе авторской программы </w:t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>‌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Роговцевой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Н.И., Богдановой Н.В.,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Фрейтаг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И.П.</w:t>
            </w:r>
            <w:r w:rsidRPr="00602FA3">
              <w:rPr>
                <w:rFonts w:ascii="Times New Roman" w:eastAsia="Calibri" w:hAnsi="Times New Roman" w:cs="Calibri"/>
                <w:color w:val="000000"/>
                <w:sz w:val="28"/>
                <w:szCs w:val="24"/>
              </w:rPr>
              <w:t xml:space="preserve"> </w:t>
            </w:r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 xml:space="preserve">Предмет «Технология» включён в базовую часть Федерального базисного учебного плана для образовательных учреждений Российской Федерации.  Дисциплина «Технология» входит в обязательную предметную область Учебного плана «Технология». Данная программа ориентирована на работу с </w:t>
            </w:r>
            <w:proofErr w:type="gramStart"/>
            <w:r w:rsidRPr="00602FA3">
              <w:rPr>
                <w:rFonts w:ascii="Times New Roman" w:eastAsia="Calibri" w:hAnsi="Times New Roman" w:cs="Times New Roman"/>
              </w:rPr>
              <w:t>обучающимися</w:t>
            </w:r>
            <w:proofErr w:type="gramEnd"/>
            <w:r w:rsidRPr="00602FA3">
              <w:rPr>
                <w:rFonts w:ascii="Times New Roman" w:eastAsia="Calibri" w:hAnsi="Times New Roman" w:cs="Times New Roman"/>
              </w:rPr>
              <w:t xml:space="preserve"> 2 класса.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Рабочая программа по технологии для 2 класса раз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работана в соответствии с требованиями Федерально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го государственного образовательного стандарта на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чального общего образования, на основе авторской программы</w:t>
            </w:r>
            <w:r w:rsidRPr="00602FA3">
              <w:rPr>
                <w:rFonts w:ascii="Times New Roman" w:eastAsia="Calibri" w:hAnsi="Times New Roman" w:cs="Calibri"/>
                <w:color w:val="000000"/>
                <w:sz w:val="28"/>
                <w:szCs w:val="24"/>
              </w:rPr>
              <w:t xml:space="preserve">‌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Роговцевой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Н.И.,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Богдановаой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Н.В.,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Фрейтаг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И.П. 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по технологии (Рабочие программы.</w:t>
            </w:r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Предметная линия учебников системы «Школа России». 1—4 классы: пособие для учителей общеобразовательных организаций. </w:t>
            </w: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М.: Про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свещение, 2024), концепции духовно-нравственного развития и воспитания личности гражданина России, примерной программы по технологии для начальной ступени образования.</w:t>
            </w:r>
            <w:proofErr w:type="gramEnd"/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На изучение предмета «Технология» во 2 классе в Федеральном базисном учебном плане предусмотрено 34 ч (1 ч в неделю).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Программа разработана МО учителей начальных классов, согласована заместителем директора по УВР, рассмотрена руководителем МО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Изучение технологии в начальной школе направлено на достижение следующих целей: </w:t>
            </w:r>
          </w:p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развитие со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ний о профессиональной деятельности человека.</w:t>
            </w: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‌</w:t>
            </w:r>
            <w:bookmarkStart w:id="8" w:name="fd2563da-70e6-4a8e-9eef-1431331cf80c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Технология, 2 класс/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Роговцева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Н.И., Богданова Н.В.,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Фрейтаг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И.П., Акционерное общество «Издательство «Просвещение»</w:t>
            </w:r>
            <w:bookmarkEnd w:id="8"/>
            <w:r w:rsidRPr="00602FA3">
              <w:rPr>
                <w:rFonts w:ascii="Times New Roman" w:eastAsia="Calibri" w:hAnsi="Times New Roman" w:cs="Times New Roman"/>
                <w:color w:val="000000"/>
              </w:rPr>
              <w:t>‌​</w:t>
            </w:r>
          </w:p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​‌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Роговцева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Н.И., Богданова Н.В.,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Фрейтаг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И.П. Технология: Учебник: 2 класс. 2024 г.</w:t>
            </w:r>
            <w:r w:rsidRPr="00602FA3">
              <w:rPr>
                <w:rFonts w:ascii="Calibri" w:eastAsia="Calibri" w:hAnsi="Calibri" w:cs="Times New Roman"/>
              </w:rPr>
              <w:br/>
            </w:r>
            <w:bookmarkStart w:id="9" w:name="8f45a6c3-60ed-4cfd-a0a0-fe2670352bd5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Роговцева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Н.И., Богданова Н.В.,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Фрейтаг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И.П. Технология: Рабочая тетрадь: 2 класс. 2024 г.</w:t>
            </w:r>
            <w:bookmarkEnd w:id="9"/>
            <w:r w:rsidRPr="00602FA3">
              <w:rPr>
                <w:rFonts w:ascii="Times New Roman" w:eastAsia="Calibri" w:hAnsi="Times New Roman" w:cs="Times New Roman"/>
                <w:color w:val="000000"/>
              </w:rPr>
              <w:t>‌</w:t>
            </w:r>
          </w:p>
          <w:p w:rsidR="00602FA3" w:rsidRPr="00602FA3" w:rsidRDefault="00602FA3" w:rsidP="00602FA3">
            <w:pPr>
              <w:spacing w:after="0" w:line="240" w:lineRule="auto"/>
              <w:ind w:left="120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‌</w:t>
            </w:r>
            <w:bookmarkStart w:id="10" w:name="0ffefc5c-f9fc-44a3-a446-5fc8622ad11a"/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Роговцева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Н.И., Богданова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</w:rPr>
              <w:t>Н.В.,Добромыслова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Н.В. Уроки 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>технологии: 2 класс. 2024г.</w:t>
            </w:r>
            <w:bookmarkEnd w:id="10"/>
            <w:r w:rsidRPr="00602FA3">
              <w:rPr>
                <w:rFonts w:ascii="Times New Roman" w:eastAsia="Calibri" w:hAnsi="Times New Roman" w:cs="Times New Roman"/>
                <w:color w:val="000000"/>
              </w:rPr>
              <w:t>‌​</w:t>
            </w:r>
          </w:p>
          <w:p w:rsidR="00602FA3" w:rsidRPr="00602FA3" w:rsidRDefault="00602FA3" w:rsidP="00602FA3">
            <w:pPr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proofErr w:type="spellStart"/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здоровьесбережения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, игровые, развивающего обучения, обучения в сотрудничестве, адаптивного обучения,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проблемного обучения, развития критического мышления, личностно-ориентированного обучения, информационно-коммуникационные, проблемно-диалогического обучения, элементы технологии групповой проектной деятельности, поэтапного формирования умственных действий и др.</w:t>
            </w:r>
            <w:proofErr w:type="gramEnd"/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>Личностным результатом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 изучения предмета является формирование следующих умений и качеств:</w:t>
            </w:r>
          </w:p>
          <w:p w:rsidR="00602FA3" w:rsidRPr="00602FA3" w:rsidRDefault="00602FA3" w:rsidP="00602FA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воспитание и развитие социально и личностно значимых качеств, индивидуально-личностных позиций;</w:t>
            </w:r>
          </w:p>
          <w:p w:rsidR="00602FA3" w:rsidRPr="00602FA3" w:rsidRDefault="00602FA3" w:rsidP="00602FA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бережное отношение к окружающему миру и результату деятельности человека;</w:t>
            </w:r>
          </w:p>
          <w:p w:rsidR="00602FA3" w:rsidRPr="00602FA3" w:rsidRDefault="00602FA3" w:rsidP="00602FA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внимательное и доброжелательное отношение к сверстникам, младшим и старшим, готовность прийти на помощь, заботливость, уверенность в себе, общительность, самостоятельность, ответственность, трудолюбие, уважительное отношение к своему и чужому труду и его результатам, самооценка;</w:t>
            </w:r>
          </w:p>
          <w:p w:rsidR="00602FA3" w:rsidRPr="00602FA3" w:rsidRDefault="00602FA3" w:rsidP="00602FA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учебная и социальная мотивация.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</w:pPr>
            <w:proofErr w:type="spellStart"/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>Метапредметные</w:t>
            </w:r>
            <w:proofErr w:type="spellEnd"/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 xml:space="preserve"> результаты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Регулятивные УУД: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учиться определять и формулировать цель деятельности на уроке с помощью учителя;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учиться выявлять и формулировать учебную проблему совместно с учителем;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проговаривать последовательность действий на уроке;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высказывать свое предположение на основе работы с иллюстрациями учебника;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самостоятельно объяснять выбор наиболее подходящих для выполнения задания материалов и инструментов;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самостоятельно организовывать рабочее место;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под контролем учителя выполнять пробные поисковые действия для выявления оптимального решения проблемы;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выполнять практическую работу по плану с опорой на образцы, рисунки учебника;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выполнять контроль точности разметки деталей с помощью шаблона;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определять в диалоге с учителем успешность выполнения своего задания.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Познавательные УУД: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наблюдать связи человека с природой и предметным миром: предметный мир ближайшего окружения, конструкции и образы объектов природы и окружающего мира, конструкторско-технологические и декоративно-художественные особенности предлагаемых изделий, сравнивать их;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сравнивать изучаемые материалы по их свойствам, анализировать конструкции предлагаемых изделий, делать простейшие обобщения;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группировать предметы и их образы по общему признаку (конструкторскому, технологическому, декоративно-художественному);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анализировать предлагаемое задание, отличать новое от уже известного с помощью учителя;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понимать необходимость использования пробно-поисковых практических упражнений для открытия нового знания и умения;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ориентироваться в материале на страницах учебника;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lastRenderedPageBreak/>
              <w:t xml:space="preserve">находить ответы на предлагаемые вопросы, используя учебник, свой жизненный опыт и ин-формацию, </w:t>
            </w:r>
            <w:proofErr w:type="gramStart"/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полученную</w:t>
            </w:r>
            <w:proofErr w:type="gramEnd"/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 на уроке; пользоваться памятками (даны в конце учебника);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делать выводы о результате совместной работы всего класса;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преобразовывать информацию из одной формы в другую - в изделия, художественные образы;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самостоятельно делать простейшие обобщения и выводы.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Коммуникативные УУД: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учиться слушать и слышать учителя и одноклассников</w:t>
            </w:r>
            <w:r w:rsidRPr="00602FA3">
              <w:rPr>
                <w:rFonts w:ascii="Times New Roman" w:eastAsia="Calibri" w:hAnsi="Times New Roman" w:cs="Times New Roman"/>
              </w:rPr>
              <w:t xml:space="preserve"> 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совместно обсуждать предложенную или выявленную проблему;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уметь вести небольшой познавательный диалог по теме урока, коллективно анализировать изделия;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развивать навыки сотрудничества;</w:t>
            </w:r>
          </w:p>
          <w:p w:rsidR="00602FA3" w:rsidRPr="00602FA3" w:rsidRDefault="00602FA3" w:rsidP="00602FA3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 учиться выполнять предлагаемые задания в паре, в группе.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>Предметные результаты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>1.</w:t>
            </w: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ab/>
              <w:t xml:space="preserve"> Общекультурные и обще-рудовые компетенции. Основы культуры труда, самообслуживание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Знать (на уровне представлений):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 роли и месте человека в окружающем мире; о созидательной, творческой деятельности человека и природе как источнике его вдохновения;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об отражении форм и образов природы в работах мастеров художников, о разнообразных предметах рукотворного мира;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 профессиях, знакомых детям.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Уметь: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самостоятельно отбирать материалы и инструменты для работы;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готовить рабочее место в соответствии с видом деятельности, поддерживать порядок во время работы;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- свое или высказанное другим;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соблюдать правила гигиены труда;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применять освоенные знания и практические умения (технологические, графические, конструкторские).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>2.</w:t>
            </w: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ab/>
              <w:t>Технология ручной обработки материалов. Элементы графической грамоты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Знать: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общие названия изученных видов материалов (природные, бумага, картон, ткань) и их свойства;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последовательность изготовления несложных изделий: разметка, резание, сборка, отделка;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способы разметки по шаблону;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способы отделки: раскрашивание, аппликация, прямая строчка;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названия и назначение ручных инструментов (ножницы, игла) и приспособлений (шаблон, булавки), правила безопасной работы ими.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Уметь: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различать материалы и инструменты по их назначению;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качественно выполнять операции и приемы по изготовлению несложных изделий: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экономно размечать сгибанием, по шаблону;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точно резать ножницами;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собирать изделия с помощью клея;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эстетично и аккуратно отделывать изделия раскрашиванием, аппликацией, прямой строчкой;</w:t>
            </w:r>
            <w:r w:rsidRPr="00602FA3">
              <w:rPr>
                <w:rFonts w:ascii="Times New Roman" w:eastAsia="Calibri" w:hAnsi="Times New Roman" w:cs="Times New Roman"/>
              </w:rPr>
              <w:t xml:space="preserve"> 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безопасно работать и хранить инструменты (ножницы, иглы);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 xml:space="preserve">с помощью учителя выполнять практическую работу и самоконтроль с опорой на технологическую карту, образец, используя 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lastRenderedPageBreak/>
              <w:t>шаблон.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>3.</w:t>
            </w: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ab/>
              <w:t xml:space="preserve"> Конструирование и моделирование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Знать: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неподвижный и подвижный способы соединения деталей;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отличия макета от моделей.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Уметь: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конструировать и моделировать изделия из различных материалов по образцу, рисунку, с опорой на технологическую карту;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определять способ соединения деталей и выполнять подвижное и неподвижное соединения известными способами.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>4.</w:t>
            </w:r>
            <w:r w:rsidRPr="00602FA3">
              <w:rPr>
                <w:rFonts w:ascii="Times New Roman" w:eastAsia="Courier New" w:hAnsi="Times New Roman" w:cs="Times New Roman"/>
                <w:b/>
                <w:color w:val="000000"/>
                <w:u w:val="single"/>
                <w:lang w:eastAsia="ru-RU" w:bidi="ru-RU"/>
              </w:rPr>
              <w:tab/>
              <w:t xml:space="preserve"> Использование информационных технологий (практика работы на компьютере)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b/>
                <w:i/>
                <w:color w:val="000000"/>
                <w:lang w:eastAsia="ru-RU" w:bidi="ru-RU"/>
              </w:rPr>
              <w:t>Знать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 назначение ПК, его возможности в учебном процессе.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Учащиеся должны использовать приобретенные знания и умения в практической деятельности и повседневной жизни </w:t>
            </w:r>
            <w:proofErr w:type="gramStart"/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для</w:t>
            </w:r>
            <w:proofErr w:type="gramEnd"/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: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выполнения домашнего труда (самообслуживание, мелкий ремонт одежды и предметов быта ит. п.);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соблюдения безопасных приемов работы с материалами, инструментами;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создания различных изделий из доступных материалов по собственному замыслу;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осуществления сотрудничества в процессе совместной работы;</w:t>
            </w:r>
          </w:p>
          <w:p w:rsidR="00602FA3" w:rsidRPr="00602FA3" w:rsidRDefault="00602FA3" w:rsidP="00602FA3">
            <w:pPr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•</w:t>
            </w:r>
            <w:r w:rsidRPr="00602FA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ab/>
              <w:t>поиска нужной информации в Интернете.</w:t>
            </w:r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  <w:lang w:bidi="ru-RU"/>
              </w:rPr>
              <w:t>Оценка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деятельности учащихся осуществляется в конце каждого урока. </w:t>
            </w:r>
          </w:p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b/>
                <w:i/>
                <w:color w:val="000000"/>
                <w:lang w:bidi="ru-RU"/>
              </w:rPr>
              <w:t>Оцениваются: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качество выполнения изучаемых на уроке приемов и операций и работы в целом;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степень самостоятельности;</w:t>
            </w:r>
          </w:p>
          <w:p w:rsidR="00602FA3" w:rsidRPr="00602FA3" w:rsidRDefault="00602FA3" w:rsidP="00602FA3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•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ab/>
              <w:t>уровень творческой деятельности (репродуктивный, частично продуктивный, продуктивный), найденные продуктивные технические и технологические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технологические</w:t>
            </w:r>
            <w:proofErr w:type="spellEnd"/>
            <w:proofErr w:type="gram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решения.</w:t>
            </w:r>
          </w:p>
        </w:tc>
      </w:tr>
    </w:tbl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02FA3">
        <w:rPr>
          <w:rFonts w:ascii="Calibri" w:eastAsia="Calibri" w:hAnsi="Calibri" w:cs="Calibri"/>
          <w:color w:val="000000"/>
        </w:rPr>
        <w:t xml:space="preserve"> </w:t>
      </w:r>
    </w:p>
    <w:p w:rsidR="00602FA3" w:rsidRPr="00602FA3" w:rsidRDefault="00602FA3" w:rsidP="00602FA3">
      <w:pPr>
        <w:spacing w:after="0" w:line="240" w:lineRule="auto"/>
        <w:rPr>
          <w:rFonts w:ascii="Calibri" w:eastAsia="Calibri" w:hAnsi="Calibri" w:cs="Times New Roman"/>
        </w:rPr>
      </w:pP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Аннотация к рабочей программе «Физическая культура» 2 класс</w:t>
      </w:r>
    </w:p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2FA3">
        <w:rPr>
          <w:rFonts w:ascii="Calibri" w:eastAsia="Calibri" w:hAnsi="Calibri" w:cs="Calibri"/>
          <w:b/>
          <w:color w:val="000000"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945"/>
      </w:tblGrid>
      <w:tr w:rsidR="00602FA3" w:rsidRPr="00602FA3" w:rsidTr="003B6641">
        <w:trPr>
          <w:trHeight w:val="646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Программа 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r w:rsidRPr="00602FA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чального общего образования по «Физической культуре» во 2 классе, на основе авторской программы 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Лях В.И..</w:t>
            </w:r>
          </w:p>
        </w:tc>
      </w:tr>
      <w:tr w:rsidR="00602FA3" w:rsidRPr="00602FA3" w:rsidTr="003B6641">
        <w:trPr>
          <w:trHeight w:val="51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 xml:space="preserve">Курс «Физическая культура» изучается во 2 классе из расчёта 2 ч в неделю. Программу курса 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</w:t>
            </w:r>
          </w:p>
        </w:tc>
      </w:tr>
      <w:tr w:rsidR="00602FA3" w:rsidRPr="00602FA3" w:rsidTr="003B6641">
        <w:trPr>
          <w:trHeight w:val="49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Рабочая программа по Физической культуре  для 2 класса раз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работана в соответствии с требованиями Федерально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го государственного образовательного стандарта на</w:t>
            </w: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softHyphen/>
              <w:t>чального общего образования.</w:t>
            </w:r>
          </w:p>
        </w:tc>
      </w:tr>
      <w:tr w:rsidR="00602FA3" w:rsidRPr="00602FA3" w:rsidTr="003B6641">
        <w:trPr>
          <w:trHeight w:val="37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На изучение предмета «Физическая культура » во 2 классе предусмотрено 68  ч (2 ч в неделю).</w:t>
            </w:r>
          </w:p>
        </w:tc>
      </w:tr>
      <w:tr w:rsidR="00602FA3" w:rsidRPr="00602FA3" w:rsidTr="003B6641">
        <w:trPr>
          <w:trHeight w:val="1050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A3">
              <w:rPr>
                <w:rFonts w:ascii="Times New Roman" w:eastAsia="Calibri" w:hAnsi="Times New Roman" w:cs="Times New Roman"/>
              </w:rPr>
              <w:t>Программа разработана МО учителей начальных классов, согласована заместителем директора по УВР, рассмотрена руководителем МО</w:t>
            </w:r>
          </w:p>
        </w:tc>
      </w:tr>
      <w:tr w:rsidR="00602FA3" w:rsidRPr="00602FA3" w:rsidTr="003B6641">
        <w:trPr>
          <w:trHeight w:val="509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6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lang w:bidi="ru-RU"/>
              </w:rPr>
              <w:t xml:space="preserve">Целью программы является обобщение 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t>знаний о физической культуре, способах самостоятельной деятельности и физическая активность.</w:t>
            </w:r>
          </w:p>
        </w:tc>
      </w:tr>
      <w:tr w:rsidR="00602FA3" w:rsidRPr="00602FA3" w:rsidTr="003B6641">
        <w:trPr>
          <w:trHeight w:val="395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7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учебники и пособия </w:t>
            </w:r>
          </w:p>
        </w:tc>
        <w:tc>
          <w:tcPr>
            <w:tcW w:w="6945" w:type="dxa"/>
            <w:vAlign w:val="center"/>
          </w:tcPr>
          <w:p w:rsidR="00602FA3" w:rsidRPr="00602FA3" w:rsidRDefault="00602FA3" w:rsidP="00602FA3">
            <w:pPr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‌Лях, В. И. Мой друг физкультура:1-4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кл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>. – М.: Просвещение, 2022г;</w:t>
            </w:r>
            <w:r w:rsidRPr="00602FA3">
              <w:rPr>
                <w:rFonts w:ascii="Calibri" w:eastAsia="Calibri" w:hAnsi="Calibri" w:cs="Calibri"/>
                <w:color w:val="000000"/>
              </w:rPr>
              <w:br/>
            </w:r>
            <w:r w:rsidRPr="00602FA3">
              <w:rPr>
                <w:rFonts w:ascii="Times New Roman" w:eastAsia="Calibri" w:hAnsi="Times New Roman" w:cs="Calibri"/>
                <w:color w:val="000000"/>
              </w:rPr>
              <w:t xml:space="preserve"> Ковалько В.И. Поурочные разработки по физкультуре: 1-4 </w:t>
            </w:r>
            <w:proofErr w:type="spellStart"/>
            <w:r w:rsidRPr="00602FA3">
              <w:rPr>
                <w:rFonts w:ascii="Times New Roman" w:eastAsia="Calibri" w:hAnsi="Times New Roman" w:cs="Calibri"/>
                <w:color w:val="000000"/>
              </w:rPr>
              <w:t>кл</w:t>
            </w:r>
            <w:proofErr w:type="spellEnd"/>
            <w:r w:rsidRPr="00602FA3">
              <w:rPr>
                <w:rFonts w:ascii="Times New Roman" w:eastAsia="Calibri" w:hAnsi="Times New Roman" w:cs="Calibri"/>
                <w:color w:val="000000"/>
              </w:rPr>
              <w:t>. – М.: ВАКО, 2021г</w:t>
            </w:r>
            <w:r w:rsidRPr="00602FA3">
              <w:rPr>
                <w:rFonts w:ascii="Calibri" w:eastAsia="Calibri" w:hAnsi="Calibri" w:cs="Calibri"/>
                <w:color w:val="000000"/>
              </w:rPr>
              <w:br/>
            </w:r>
          </w:p>
        </w:tc>
      </w:tr>
      <w:tr w:rsidR="00602FA3" w:rsidRPr="00602FA3" w:rsidTr="003B6641">
        <w:trPr>
          <w:trHeight w:val="244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8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технологии моделирующего обучения (учебные игры); коммуникативно-диалоговые; группового обучения (работа в парах, в малых группах); </w:t>
            </w:r>
            <w:proofErr w:type="spellStart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здоровьесберегающие</w:t>
            </w:r>
            <w:proofErr w:type="spellEnd"/>
            <w:r w:rsidRPr="00602FA3">
              <w:rPr>
                <w:rFonts w:ascii="Times New Roman" w:eastAsia="Calibri" w:hAnsi="Times New Roman" w:cs="Times New Roman"/>
                <w:color w:val="000000"/>
                <w:lang w:bidi="ru-RU"/>
              </w:rPr>
              <w:t>.</w:t>
            </w:r>
          </w:p>
        </w:tc>
      </w:tr>
      <w:tr w:rsidR="00602FA3" w:rsidRPr="00602FA3" w:rsidTr="003B6641">
        <w:trPr>
          <w:trHeight w:val="397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602FA3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Личностные результаты</w:t>
            </w:r>
          </w:p>
          <w:p w:rsidR="00602FA3" w:rsidRPr="00602FA3" w:rsidRDefault="00602FA3" w:rsidP="00602F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602FA3">
              <w:rPr>
                <w:rFonts w:ascii="Times New Roman" w:eastAsia="Calibri" w:hAnsi="Times New Roman" w:cs="Times New Roman"/>
                <w:lang w:eastAsia="ru-RU"/>
              </w:rPr>
              <w:t>Сформированность</w:t>
            </w:r>
            <w:proofErr w:type="spellEnd"/>
            <w:r w:rsidRPr="00602FA3">
              <w:rPr>
                <w:rFonts w:ascii="Times New Roman" w:eastAsia="Calibri" w:hAnsi="Times New Roman" w:cs="Times New Roman"/>
                <w:lang w:eastAsia="ru-RU"/>
              </w:rPr>
              <w:t xml:space="preserve"> внутренней позиции </w:t>
            </w:r>
            <w:proofErr w:type="gramStart"/>
            <w:r w:rsidRPr="00602FA3">
              <w:rPr>
                <w:rFonts w:ascii="Times New Roman" w:eastAsia="Calibri" w:hAnsi="Times New Roman" w:cs="Times New Roman"/>
                <w:lang w:eastAsia="ru-RU"/>
              </w:rPr>
              <w:t>обучающегося</w:t>
            </w:r>
            <w:proofErr w:type="gramEnd"/>
            <w:r w:rsidRPr="00602FA3">
              <w:rPr>
                <w:rFonts w:ascii="Times New Roman" w:eastAsia="Calibri" w:hAnsi="Times New Roman" w:cs="Times New Roman"/>
                <w:lang w:eastAsia="ru-RU"/>
              </w:rPr>
              <w:t xml:space="preserve">, которая находит отражение в эмоционально-положительном отношении обучающегося к образовательному учреждению через интерес к разным упражнениям. </w:t>
            </w:r>
            <w:r w:rsidRPr="00602FA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Наличие эмоционально-ценностного отношения к искусству, физическим упражнениям. </w:t>
            </w:r>
            <w:r w:rsidRPr="00602FA3">
              <w:rPr>
                <w:rFonts w:ascii="Times New Roman" w:eastAsia="Calibri" w:hAnsi="Times New Roman" w:cs="Times New Roman"/>
                <w:lang w:eastAsia="ru-RU"/>
              </w:rPr>
              <w:t>Развитие эстетического вкуса, культуры поведения, общения и физической активности.</w:t>
            </w:r>
          </w:p>
          <w:p w:rsidR="00602FA3" w:rsidRPr="00602FA3" w:rsidRDefault="00602FA3" w:rsidP="00602F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</w:pPr>
            <w:proofErr w:type="spellStart"/>
            <w:r w:rsidRPr="00602FA3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Метапредметные</w:t>
            </w:r>
            <w:proofErr w:type="spellEnd"/>
            <w:r w:rsidRPr="00602FA3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 xml:space="preserve"> результаты</w:t>
            </w:r>
          </w:p>
          <w:p w:rsidR="00602FA3" w:rsidRPr="00602FA3" w:rsidRDefault="00602FA3" w:rsidP="00602FA3">
            <w:pPr>
              <w:spacing w:after="0" w:line="240" w:lineRule="auto"/>
              <w:ind w:firstLine="600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Познавательные универсальные учебные действия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: </w:t>
            </w:r>
          </w:p>
          <w:p w:rsidR="00602FA3" w:rsidRPr="00602FA3" w:rsidRDefault="00602FA3" w:rsidP="00602FA3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характеризовать понятие «физические качества», называть физические качества и определять их отличительные признаки; </w:t>
            </w:r>
          </w:p>
          <w:p w:rsidR="00602FA3" w:rsidRPr="00602FA3" w:rsidRDefault="00602FA3" w:rsidP="00602FA3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понимать связь между закаливающими процедурами и укреплением здоровья;</w:t>
            </w:r>
          </w:p>
          <w:p w:rsidR="00602FA3" w:rsidRPr="00602FA3" w:rsidRDefault="00602FA3" w:rsidP="00602FA3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      </w:r>
          </w:p>
          <w:p w:rsidR="00602FA3" w:rsidRPr="00602FA3" w:rsidRDefault="00602FA3" w:rsidP="00602FA3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      </w:r>
          </w:p>
          <w:p w:rsidR="00602FA3" w:rsidRPr="00602FA3" w:rsidRDefault="00602FA3" w:rsidP="00602FA3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вести наблюдения за изменениями показателей физического развития и физических качеств, проводить процедуры их измерения.</w:t>
            </w:r>
          </w:p>
          <w:p w:rsidR="00602FA3" w:rsidRPr="00602FA3" w:rsidRDefault="00602FA3" w:rsidP="00602FA3">
            <w:pPr>
              <w:spacing w:after="0" w:line="240" w:lineRule="auto"/>
              <w:ind w:firstLine="600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Коммуникативные универсальные учебные действия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: </w:t>
            </w:r>
          </w:p>
          <w:p w:rsidR="00602FA3" w:rsidRPr="00602FA3" w:rsidRDefault="00602FA3" w:rsidP="00602FA3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proofErr w:type="gramStart"/>
            <w:r w:rsidRPr="00602FA3">
              <w:rPr>
                <w:rFonts w:ascii="Times New Roman" w:eastAsia="Calibri" w:hAnsi="Times New Roman" w:cs="Times New Roman"/>
                <w:color w:val="000000"/>
              </w:rPr>
      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      </w:r>
            <w:proofErr w:type="gramEnd"/>
          </w:p>
          <w:p w:rsidR="00602FA3" w:rsidRPr="00602FA3" w:rsidRDefault="00602FA3" w:rsidP="00602FA3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      </w:r>
          </w:p>
          <w:p w:rsidR="00602FA3" w:rsidRPr="00602FA3" w:rsidRDefault="00602FA3" w:rsidP="00602FA3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      </w:r>
          </w:p>
          <w:p w:rsidR="00602FA3" w:rsidRPr="00602FA3" w:rsidRDefault="00602FA3" w:rsidP="00602FA3">
            <w:pPr>
              <w:spacing w:after="0" w:line="240" w:lineRule="auto"/>
              <w:ind w:firstLine="600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b/>
                <w:color w:val="000000"/>
              </w:rPr>
              <w:t>Регулятивные универсальные учебные действия</w:t>
            </w:r>
            <w:r w:rsidRPr="00602FA3">
              <w:rPr>
                <w:rFonts w:ascii="Times New Roman" w:eastAsia="Calibri" w:hAnsi="Times New Roman" w:cs="Times New Roman"/>
                <w:color w:val="000000"/>
              </w:rPr>
              <w:t>:</w:t>
            </w:r>
          </w:p>
          <w:p w:rsidR="00602FA3" w:rsidRPr="00602FA3" w:rsidRDefault="00602FA3" w:rsidP="00602FA3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      </w:r>
          </w:p>
          <w:p w:rsidR="00602FA3" w:rsidRPr="00602FA3" w:rsidRDefault="00602FA3" w:rsidP="00602FA3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      </w:r>
          </w:p>
          <w:p w:rsidR="00602FA3" w:rsidRPr="00602FA3" w:rsidRDefault="00602FA3" w:rsidP="00602FA3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      </w:r>
          </w:p>
          <w:p w:rsidR="00602FA3" w:rsidRPr="00602FA3" w:rsidRDefault="00602FA3" w:rsidP="00602FA3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      </w:r>
          </w:p>
          <w:p w:rsidR="00602FA3" w:rsidRPr="00602FA3" w:rsidRDefault="00602FA3" w:rsidP="00602FA3">
            <w:pPr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02FA3" w:rsidRPr="00602FA3" w:rsidTr="003B6641">
        <w:trPr>
          <w:trHeight w:val="273"/>
        </w:trPr>
        <w:tc>
          <w:tcPr>
            <w:tcW w:w="534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602FA3" w:rsidRPr="00602FA3" w:rsidRDefault="00602FA3" w:rsidP="00602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02FA3">
              <w:rPr>
                <w:rFonts w:ascii="Times New Roman" w:eastAsia="Calibri" w:hAnsi="Times New Roman" w:cs="Times New Roman"/>
                <w:color w:val="000000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602FA3" w:rsidRPr="00602FA3" w:rsidRDefault="00602FA3" w:rsidP="00602F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b/>
                <w:lang w:eastAsia="ru-RU"/>
              </w:rPr>
              <w:t>Методы контроля и самоконтроля учебной деятельности:</w:t>
            </w:r>
          </w:p>
          <w:p w:rsidR="00602FA3" w:rsidRPr="00602FA3" w:rsidRDefault="00602FA3" w:rsidP="00602F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- устные или письменные методы контроля;</w:t>
            </w:r>
          </w:p>
          <w:p w:rsidR="00602FA3" w:rsidRPr="00602FA3" w:rsidRDefault="00602FA3" w:rsidP="00602F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- фронтальные, групповые или индивидуальные;</w:t>
            </w:r>
          </w:p>
          <w:p w:rsidR="00602FA3" w:rsidRPr="00602FA3" w:rsidRDefault="00602FA3" w:rsidP="00602F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FA3">
              <w:rPr>
                <w:rFonts w:ascii="Times New Roman" w:eastAsia="Times New Roman" w:hAnsi="Times New Roman" w:cs="Times New Roman"/>
                <w:lang w:eastAsia="ru-RU"/>
              </w:rPr>
              <w:t>- итоговые и текущие.</w:t>
            </w:r>
          </w:p>
        </w:tc>
      </w:tr>
    </w:tbl>
    <w:p w:rsidR="00602FA3" w:rsidRPr="00602FA3" w:rsidRDefault="00602FA3" w:rsidP="00602FA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02FA3">
        <w:rPr>
          <w:rFonts w:ascii="Calibri" w:eastAsia="Calibri" w:hAnsi="Calibri" w:cs="Calibri"/>
          <w:color w:val="000000"/>
        </w:rPr>
        <w:t xml:space="preserve"> </w:t>
      </w:r>
    </w:p>
    <w:p w:rsidR="00602FA3" w:rsidRPr="00602FA3" w:rsidRDefault="00602FA3" w:rsidP="00602FA3">
      <w:pPr>
        <w:spacing w:after="0" w:line="240" w:lineRule="auto"/>
        <w:rPr>
          <w:rFonts w:ascii="Calibri" w:eastAsia="Calibri" w:hAnsi="Calibri" w:cs="Times New Roman"/>
        </w:rPr>
      </w:pPr>
    </w:p>
    <w:p w:rsidR="00602FA3" w:rsidRDefault="00602FA3">
      <w:bookmarkStart w:id="11" w:name="_GoBack"/>
      <w:bookmarkEnd w:id="11"/>
    </w:p>
    <w:sectPr w:rsidR="00602FA3" w:rsidSect="00C016B7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145C78"/>
    <w:lvl w:ilvl="0">
      <w:numFmt w:val="bullet"/>
      <w:lvlText w:val="*"/>
      <w:lvlJc w:val="left"/>
    </w:lvl>
  </w:abstractNum>
  <w:abstractNum w:abstractNumId="1">
    <w:nsid w:val="05640D59"/>
    <w:multiLevelType w:val="multilevel"/>
    <w:tmpl w:val="8AA2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6B5023"/>
    <w:multiLevelType w:val="hybridMultilevel"/>
    <w:tmpl w:val="4648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65C2A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D04DA3"/>
    <w:multiLevelType w:val="multilevel"/>
    <w:tmpl w:val="712C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A91ED8"/>
    <w:multiLevelType w:val="hybridMultilevel"/>
    <w:tmpl w:val="E5EE778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50A4E"/>
    <w:multiLevelType w:val="hybridMultilevel"/>
    <w:tmpl w:val="101A3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5311C"/>
    <w:multiLevelType w:val="hybridMultilevel"/>
    <w:tmpl w:val="71EA93EE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6EE9"/>
    <w:multiLevelType w:val="multilevel"/>
    <w:tmpl w:val="6550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B81F71"/>
    <w:multiLevelType w:val="multilevel"/>
    <w:tmpl w:val="DD02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485031"/>
    <w:multiLevelType w:val="multilevel"/>
    <w:tmpl w:val="361A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651117"/>
    <w:multiLevelType w:val="hybridMultilevel"/>
    <w:tmpl w:val="BF70CE40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A3DFE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AD43884"/>
    <w:multiLevelType w:val="hybridMultilevel"/>
    <w:tmpl w:val="D31EA6A8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4">
    <w:nsid w:val="33FC124C"/>
    <w:multiLevelType w:val="multilevel"/>
    <w:tmpl w:val="2832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9A40A8"/>
    <w:multiLevelType w:val="hybridMultilevel"/>
    <w:tmpl w:val="6F7EA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0C79F4"/>
    <w:multiLevelType w:val="hybridMultilevel"/>
    <w:tmpl w:val="CF102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C63F0"/>
    <w:multiLevelType w:val="multilevel"/>
    <w:tmpl w:val="5CB2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CA7AF5"/>
    <w:multiLevelType w:val="multilevel"/>
    <w:tmpl w:val="CAEEA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456CFC"/>
    <w:multiLevelType w:val="hybridMultilevel"/>
    <w:tmpl w:val="AB268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54326"/>
    <w:multiLevelType w:val="multilevel"/>
    <w:tmpl w:val="9AD45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B905D9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CF4977"/>
    <w:multiLevelType w:val="hybridMultilevel"/>
    <w:tmpl w:val="3890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4C057E"/>
    <w:multiLevelType w:val="hybridMultilevel"/>
    <w:tmpl w:val="A510F42A"/>
    <w:lvl w:ilvl="0" w:tplc="15DAA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C63F3F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12F6C6C"/>
    <w:multiLevelType w:val="hybridMultilevel"/>
    <w:tmpl w:val="9A262CCC"/>
    <w:lvl w:ilvl="0" w:tplc="862A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BE4839"/>
    <w:multiLevelType w:val="hybridMultilevel"/>
    <w:tmpl w:val="D1C0491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D7545A"/>
    <w:multiLevelType w:val="multilevel"/>
    <w:tmpl w:val="7BFAB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AA39BE"/>
    <w:multiLevelType w:val="multilevel"/>
    <w:tmpl w:val="C416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352C94"/>
    <w:multiLevelType w:val="multilevel"/>
    <w:tmpl w:val="CE48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44766C"/>
    <w:multiLevelType w:val="hybridMultilevel"/>
    <w:tmpl w:val="DAF691F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31CCB"/>
    <w:multiLevelType w:val="hybridMultilevel"/>
    <w:tmpl w:val="A97EC66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FB6FAE"/>
    <w:multiLevelType w:val="hybridMultilevel"/>
    <w:tmpl w:val="6E6C7D72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5">
    <w:nsid w:val="5E676CDB"/>
    <w:multiLevelType w:val="hybridMultilevel"/>
    <w:tmpl w:val="B8587CE0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6">
    <w:nsid w:val="5E792222"/>
    <w:multiLevelType w:val="multilevel"/>
    <w:tmpl w:val="4A622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2951FE"/>
    <w:multiLevelType w:val="multilevel"/>
    <w:tmpl w:val="7C08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191744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79C43165"/>
    <w:multiLevelType w:val="hybridMultilevel"/>
    <w:tmpl w:val="793217F0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14357F"/>
    <w:multiLevelType w:val="hybridMultilevel"/>
    <w:tmpl w:val="13608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973696"/>
    <w:multiLevelType w:val="multilevel"/>
    <w:tmpl w:val="BD3C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C531F6"/>
    <w:multiLevelType w:val="hybridMultilevel"/>
    <w:tmpl w:val="B3A40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35"/>
  </w:num>
  <w:num w:numId="4">
    <w:abstractNumId w:val="13"/>
  </w:num>
  <w:num w:numId="5">
    <w:abstractNumId w:val="34"/>
  </w:num>
  <w:num w:numId="6">
    <w:abstractNumId w:val="41"/>
  </w:num>
  <w:num w:numId="7">
    <w:abstractNumId w:val="16"/>
  </w:num>
  <w:num w:numId="8">
    <w:abstractNumId w:val="19"/>
  </w:num>
  <w:num w:numId="9">
    <w:abstractNumId w:val="2"/>
  </w:num>
  <w:num w:numId="10">
    <w:abstractNumId w:val="15"/>
  </w:num>
  <w:num w:numId="11">
    <w:abstractNumId w:val="39"/>
  </w:num>
  <w:num w:numId="12">
    <w:abstractNumId w:val="22"/>
  </w:num>
  <w:num w:numId="13">
    <w:abstractNumId w:val="29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2"/>
  </w:num>
  <w:num w:numId="18">
    <w:abstractNumId w:val="33"/>
  </w:num>
  <w:num w:numId="19">
    <w:abstractNumId w:val="11"/>
  </w:num>
  <w:num w:numId="20">
    <w:abstractNumId w:val="40"/>
  </w:num>
  <w:num w:numId="21">
    <w:abstractNumId w:val="5"/>
  </w:num>
  <w:num w:numId="22">
    <w:abstractNumId w:val="27"/>
  </w:num>
  <w:num w:numId="23">
    <w:abstractNumId w:val="7"/>
  </w:num>
  <w:num w:numId="24">
    <w:abstractNumId w:val="17"/>
  </w:num>
  <w:num w:numId="25">
    <w:abstractNumId w:val="14"/>
  </w:num>
  <w:num w:numId="26">
    <w:abstractNumId w:val="9"/>
  </w:num>
  <w:num w:numId="27">
    <w:abstractNumId w:val="10"/>
  </w:num>
  <w:num w:numId="28">
    <w:abstractNumId w:val="8"/>
  </w:num>
  <w:num w:numId="29">
    <w:abstractNumId w:val="37"/>
  </w:num>
  <w:num w:numId="30">
    <w:abstractNumId w:val="30"/>
  </w:num>
  <w:num w:numId="31">
    <w:abstractNumId w:val="1"/>
  </w:num>
  <w:num w:numId="32">
    <w:abstractNumId w:val="31"/>
  </w:num>
  <w:num w:numId="33">
    <w:abstractNumId w:val="18"/>
  </w:num>
  <w:num w:numId="34">
    <w:abstractNumId w:val="4"/>
  </w:num>
  <w:num w:numId="35">
    <w:abstractNumId w:val="42"/>
  </w:num>
  <w:num w:numId="36">
    <w:abstractNumId w:val="25"/>
  </w:num>
  <w:num w:numId="37">
    <w:abstractNumId w:val="12"/>
  </w:num>
  <w:num w:numId="38">
    <w:abstractNumId w:val="21"/>
  </w:num>
  <w:num w:numId="39">
    <w:abstractNumId w:val="38"/>
  </w:num>
  <w:num w:numId="40">
    <w:abstractNumId w:val="3"/>
  </w:num>
  <w:num w:numId="41">
    <w:abstractNumId w:val="24"/>
  </w:num>
  <w:num w:numId="42">
    <w:abstractNumId w:val="26"/>
  </w:num>
  <w:num w:numId="43">
    <w:abstractNumId w:val="43"/>
  </w:num>
  <w:num w:numId="44">
    <w:abstractNumId w:val="28"/>
  </w:num>
  <w:num w:numId="45">
    <w:abstractNumId w:val="36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27"/>
    <w:rsid w:val="00531076"/>
    <w:rsid w:val="00602FA3"/>
    <w:rsid w:val="00D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11951</Words>
  <Characters>68125</Characters>
  <Application>Microsoft Office Word</Application>
  <DocSecurity>0</DocSecurity>
  <Lines>567</Lines>
  <Paragraphs>159</Paragraphs>
  <ScaleCrop>false</ScaleCrop>
  <Company/>
  <LinksUpToDate>false</LinksUpToDate>
  <CharactersWithSpaces>79917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2024-09-13T08:02:00Z</dcterms:created>
  <dcterms:modified xsi:type="dcterms:W3CDTF">2024-09-13T08:05:00Z</dcterms:modified>
</cp:coreProperties>
</file>